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FF41A" w14:textId="77777777" w:rsidR="00D51FBF" w:rsidRDefault="00D51FBF" w:rsidP="00EA4397">
      <w:pPr>
        <w:tabs>
          <w:tab w:val="left" w:pos="1440"/>
        </w:tabs>
        <w:suppressAutoHyphens/>
        <w:jc w:val="center"/>
        <w:rPr>
          <w:rFonts w:asciiTheme="minorHAnsi" w:hAnsiTheme="minorHAnsi" w:cstheme="minorHAnsi"/>
          <w:sz w:val="30"/>
          <w:szCs w:val="30"/>
        </w:rPr>
      </w:pPr>
    </w:p>
    <w:p w14:paraId="1D510B3B" w14:textId="77777777" w:rsidR="00D51FBF" w:rsidRDefault="00D51FBF" w:rsidP="00EA4397">
      <w:pPr>
        <w:tabs>
          <w:tab w:val="left" w:pos="1440"/>
        </w:tabs>
        <w:suppressAutoHyphens/>
        <w:jc w:val="center"/>
        <w:rPr>
          <w:rFonts w:asciiTheme="minorHAnsi" w:hAnsiTheme="minorHAnsi" w:cstheme="minorHAnsi"/>
          <w:sz w:val="30"/>
          <w:szCs w:val="30"/>
        </w:rPr>
      </w:pPr>
    </w:p>
    <w:p w14:paraId="2AD4CBB4" w14:textId="605FC445" w:rsidR="00EA4397" w:rsidRDefault="00EA4397" w:rsidP="00EA4397">
      <w:pPr>
        <w:tabs>
          <w:tab w:val="left" w:pos="1440"/>
        </w:tabs>
        <w:suppressAutoHyphens/>
        <w:jc w:val="center"/>
        <w:rPr>
          <w:rFonts w:asciiTheme="minorHAnsi" w:hAnsiTheme="minorHAnsi" w:cstheme="minorHAnsi"/>
          <w:sz w:val="30"/>
          <w:szCs w:val="30"/>
        </w:rPr>
      </w:pPr>
      <w:r w:rsidRPr="00EA4397">
        <w:rPr>
          <w:rFonts w:asciiTheme="minorHAnsi" w:hAnsiTheme="minorHAnsi" w:cstheme="minorHAnsi"/>
          <w:sz w:val="30"/>
          <w:szCs w:val="30"/>
        </w:rPr>
        <w:t>Many Lakes Park Lands Fuel Reduction</w:t>
      </w:r>
      <w:r w:rsidR="002B0A77">
        <w:rPr>
          <w:rFonts w:asciiTheme="minorHAnsi" w:hAnsiTheme="minorHAnsi" w:cstheme="minorHAnsi"/>
          <w:sz w:val="30"/>
          <w:szCs w:val="30"/>
        </w:rPr>
        <w:t xml:space="preserve"> Notice</w:t>
      </w:r>
    </w:p>
    <w:p w14:paraId="0E147E2D" w14:textId="77777777" w:rsidR="00EA4397" w:rsidRDefault="00EA4397" w:rsidP="00EA4397">
      <w:pPr>
        <w:tabs>
          <w:tab w:val="left" w:pos="1440"/>
        </w:tabs>
        <w:suppressAutoHyphens/>
        <w:jc w:val="center"/>
        <w:rPr>
          <w:rFonts w:asciiTheme="minorHAnsi" w:hAnsiTheme="minorHAnsi" w:cstheme="minorHAnsi"/>
          <w:sz w:val="30"/>
          <w:szCs w:val="30"/>
        </w:rPr>
      </w:pPr>
    </w:p>
    <w:p w14:paraId="43392E9B" w14:textId="77777777" w:rsidR="00EA4397" w:rsidRDefault="00EA4397" w:rsidP="00EA4397">
      <w:pPr>
        <w:tabs>
          <w:tab w:val="left" w:pos="1440"/>
        </w:tabs>
        <w:suppressAutoHyphens/>
        <w:rPr>
          <w:rFonts w:asciiTheme="minorHAnsi" w:hAnsiTheme="minorHAnsi" w:cstheme="minorHAnsi"/>
          <w:sz w:val="22"/>
          <w:szCs w:val="22"/>
        </w:rPr>
      </w:pPr>
      <w:r>
        <w:rPr>
          <w:rFonts w:asciiTheme="minorHAnsi" w:hAnsiTheme="minorHAnsi" w:cstheme="minorHAnsi"/>
          <w:b/>
          <w:sz w:val="22"/>
          <w:szCs w:val="22"/>
        </w:rPr>
        <w:t xml:space="preserve">Task: </w:t>
      </w:r>
      <w:r>
        <w:rPr>
          <w:rFonts w:asciiTheme="minorHAnsi" w:hAnsiTheme="minorHAnsi" w:cstheme="minorHAnsi"/>
          <w:sz w:val="22"/>
          <w:szCs w:val="22"/>
        </w:rPr>
        <w:t xml:space="preserve">Reduce fuel loading </w:t>
      </w:r>
      <w:r w:rsidR="00050A8B">
        <w:rPr>
          <w:rFonts w:asciiTheme="minorHAnsi" w:hAnsiTheme="minorHAnsi" w:cstheme="minorHAnsi"/>
          <w:sz w:val="22"/>
          <w:szCs w:val="22"/>
        </w:rPr>
        <w:t>in Lake Mered</w:t>
      </w:r>
      <w:r w:rsidR="005944E9">
        <w:rPr>
          <w:rFonts w:asciiTheme="minorHAnsi" w:hAnsiTheme="minorHAnsi" w:cstheme="minorHAnsi"/>
          <w:sz w:val="22"/>
          <w:szCs w:val="22"/>
        </w:rPr>
        <w:t>ith Park and Swimming Lake Park in Many Lakes subdivision</w:t>
      </w:r>
    </w:p>
    <w:p w14:paraId="03BDDB3C" w14:textId="77777777" w:rsidR="00EA4397" w:rsidRDefault="00EA4397" w:rsidP="00EA4397">
      <w:pPr>
        <w:tabs>
          <w:tab w:val="left" w:pos="1440"/>
        </w:tabs>
        <w:suppressAutoHyphens/>
        <w:rPr>
          <w:rFonts w:asciiTheme="minorHAnsi" w:hAnsiTheme="minorHAnsi" w:cstheme="minorHAnsi"/>
          <w:sz w:val="22"/>
          <w:szCs w:val="22"/>
        </w:rPr>
      </w:pPr>
      <w:r>
        <w:rPr>
          <w:rFonts w:asciiTheme="minorHAnsi" w:hAnsiTheme="minorHAnsi" w:cstheme="minorHAnsi"/>
          <w:b/>
          <w:sz w:val="22"/>
          <w:szCs w:val="22"/>
        </w:rPr>
        <w:t xml:space="preserve">Purpose: </w:t>
      </w:r>
      <w:r>
        <w:rPr>
          <w:rFonts w:asciiTheme="minorHAnsi" w:hAnsiTheme="minorHAnsi" w:cstheme="minorHAnsi"/>
          <w:sz w:val="22"/>
          <w:szCs w:val="22"/>
        </w:rPr>
        <w:t xml:space="preserve">Reduce hazardous fuels and reduce potential loss of life and property in the event of a </w:t>
      </w:r>
      <w:r w:rsidR="0000683B">
        <w:rPr>
          <w:rFonts w:asciiTheme="minorHAnsi" w:hAnsiTheme="minorHAnsi" w:cstheme="minorHAnsi"/>
          <w:sz w:val="22"/>
          <w:szCs w:val="22"/>
        </w:rPr>
        <w:t>wildfire</w:t>
      </w:r>
    </w:p>
    <w:p w14:paraId="259047FE" w14:textId="77777777" w:rsidR="0000683B" w:rsidRDefault="0000683B" w:rsidP="00EA4397">
      <w:pPr>
        <w:tabs>
          <w:tab w:val="left" w:pos="1440"/>
        </w:tabs>
        <w:suppressAutoHyphens/>
        <w:rPr>
          <w:rFonts w:asciiTheme="minorHAnsi" w:hAnsiTheme="minorHAnsi" w:cstheme="minorHAnsi"/>
          <w:sz w:val="22"/>
          <w:szCs w:val="22"/>
        </w:rPr>
      </w:pPr>
      <w:r>
        <w:rPr>
          <w:rFonts w:asciiTheme="minorHAnsi" w:hAnsiTheme="minorHAnsi" w:cstheme="minorHAnsi"/>
          <w:b/>
          <w:sz w:val="22"/>
          <w:szCs w:val="22"/>
        </w:rPr>
        <w:t xml:space="preserve">End State: </w:t>
      </w:r>
      <w:r>
        <w:rPr>
          <w:rFonts w:asciiTheme="minorHAnsi" w:hAnsiTheme="minorHAnsi" w:cstheme="minorHAnsi"/>
          <w:sz w:val="22"/>
          <w:szCs w:val="22"/>
        </w:rPr>
        <w:t xml:space="preserve">Park lands </w:t>
      </w:r>
      <w:r w:rsidR="00C22A8E">
        <w:rPr>
          <w:rFonts w:asciiTheme="minorHAnsi" w:hAnsiTheme="minorHAnsi" w:cstheme="minorHAnsi"/>
          <w:sz w:val="22"/>
          <w:szCs w:val="22"/>
        </w:rPr>
        <w:t>with mixed-age-class trees. If fire gets into site, it would be low intensity</w:t>
      </w:r>
    </w:p>
    <w:p w14:paraId="2B26A1C8" w14:textId="35EFF9D9" w:rsidR="00921F82" w:rsidRDefault="00921F82" w:rsidP="00EA4397">
      <w:pPr>
        <w:tabs>
          <w:tab w:val="left" w:pos="1440"/>
        </w:tabs>
        <w:suppressAutoHyphens/>
        <w:rPr>
          <w:rFonts w:asciiTheme="minorHAnsi" w:hAnsiTheme="minorHAnsi" w:cstheme="minorHAnsi"/>
          <w:sz w:val="22"/>
          <w:szCs w:val="22"/>
        </w:rPr>
      </w:pPr>
    </w:p>
    <w:p w14:paraId="599B71DA" w14:textId="77777777" w:rsidR="00921F82" w:rsidRDefault="00921F82" w:rsidP="00EA4397">
      <w:pPr>
        <w:tabs>
          <w:tab w:val="left" w:pos="1440"/>
        </w:tabs>
        <w:suppressAutoHyphens/>
        <w:rPr>
          <w:rFonts w:asciiTheme="minorHAnsi" w:hAnsiTheme="minorHAnsi" w:cstheme="minorHAnsi"/>
          <w:sz w:val="22"/>
          <w:szCs w:val="22"/>
        </w:rPr>
      </w:pPr>
    </w:p>
    <w:p w14:paraId="3B6B98DA" w14:textId="11A80C41" w:rsidR="00921F82" w:rsidRPr="00921F82" w:rsidRDefault="00921F82" w:rsidP="00EA4397">
      <w:pPr>
        <w:tabs>
          <w:tab w:val="left" w:pos="1440"/>
        </w:tabs>
        <w:suppressAutoHyphens/>
        <w:rPr>
          <w:rFonts w:asciiTheme="minorHAnsi" w:hAnsiTheme="minorHAnsi" w:cstheme="minorHAnsi"/>
          <w:sz w:val="22"/>
          <w:szCs w:val="22"/>
        </w:rPr>
      </w:pPr>
      <w:r>
        <w:rPr>
          <w:rFonts w:asciiTheme="minorHAnsi" w:hAnsiTheme="minorHAnsi" w:cstheme="minorHAnsi"/>
          <w:b/>
          <w:sz w:val="22"/>
          <w:szCs w:val="22"/>
        </w:rPr>
        <w:t xml:space="preserve">Project Description: </w:t>
      </w:r>
      <w:r>
        <w:rPr>
          <w:rFonts w:asciiTheme="minorHAnsi" w:hAnsiTheme="minorHAnsi" w:cstheme="minorHAnsi"/>
          <w:sz w:val="22"/>
          <w:szCs w:val="22"/>
        </w:rPr>
        <w:t xml:space="preserve">Thin trees </w:t>
      </w:r>
      <w:r w:rsidR="00365C42">
        <w:rPr>
          <w:rFonts w:asciiTheme="minorHAnsi" w:hAnsiTheme="minorHAnsi" w:cstheme="minorHAnsi"/>
          <w:sz w:val="22"/>
          <w:szCs w:val="22"/>
        </w:rPr>
        <w:t>within Swimming Lake Park and Lake Mered</w:t>
      </w:r>
      <w:r w:rsidR="00835273">
        <w:rPr>
          <w:rFonts w:asciiTheme="minorHAnsi" w:hAnsiTheme="minorHAnsi" w:cstheme="minorHAnsi"/>
          <w:sz w:val="22"/>
          <w:szCs w:val="22"/>
        </w:rPr>
        <w:t>i</w:t>
      </w:r>
      <w:r w:rsidR="00365C42">
        <w:rPr>
          <w:rFonts w:asciiTheme="minorHAnsi" w:hAnsiTheme="minorHAnsi" w:cstheme="minorHAnsi"/>
          <w:sz w:val="22"/>
          <w:szCs w:val="22"/>
        </w:rPr>
        <w:t xml:space="preserve">th Park </w:t>
      </w:r>
      <w:r>
        <w:rPr>
          <w:rFonts w:asciiTheme="minorHAnsi" w:hAnsiTheme="minorHAnsi" w:cstheme="minorHAnsi"/>
          <w:sz w:val="22"/>
          <w:szCs w:val="22"/>
        </w:rPr>
        <w:t>to obtain a</w:t>
      </w:r>
      <w:r w:rsidR="00D51FBF">
        <w:rPr>
          <w:rFonts w:asciiTheme="minorHAnsi" w:hAnsiTheme="minorHAnsi" w:cstheme="minorHAnsi"/>
          <w:sz w:val="22"/>
          <w:szCs w:val="22"/>
        </w:rPr>
        <w:t xml:space="preserve">n approximate </w:t>
      </w:r>
      <w:r>
        <w:rPr>
          <w:rFonts w:asciiTheme="minorHAnsi" w:hAnsiTheme="minorHAnsi" w:cstheme="minorHAnsi"/>
          <w:sz w:val="22"/>
          <w:szCs w:val="22"/>
        </w:rPr>
        <w:t>10-foot spacing between crown of trees</w:t>
      </w:r>
      <w:r w:rsidR="00835273">
        <w:rPr>
          <w:rFonts w:asciiTheme="minorHAnsi" w:hAnsiTheme="minorHAnsi" w:cstheme="minorHAnsi"/>
          <w:sz w:val="22"/>
          <w:szCs w:val="22"/>
        </w:rPr>
        <w:t xml:space="preserve"> while</w:t>
      </w:r>
      <w:r>
        <w:rPr>
          <w:rFonts w:asciiTheme="minorHAnsi" w:hAnsiTheme="minorHAnsi" w:cstheme="minorHAnsi"/>
          <w:sz w:val="22"/>
          <w:szCs w:val="22"/>
        </w:rPr>
        <w:t xml:space="preserve"> </w:t>
      </w:r>
      <w:r w:rsidR="00835273">
        <w:rPr>
          <w:rFonts w:asciiTheme="minorHAnsi" w:hAnsiTheme="minorHAnsi" w:cstheme="minorHAnsi"/>
          <w:sz w:val="22"/>
          <w:szCs w:val="22"/>
        </w:rPr>
        <w:t>p</w:t>
      </w:r>
      <w:r>
        <w:rPr>
          <w:rFonts w:asciiTheme="minorHAnsi" w:hAnsiTheme="minorHAnsi" w:cstheme="minorHAnsi"/>
          <w:sz w:val="22"/>
          <w:szCs w:val="22"/>
        </w:rPr>
        <w:t>run</w:t>
      </w:r>
      <w:r w:rsidR="00835273">
        <w:rPr>
          <w:rFonts w:asciiTheme="minorHAnsi" w:hAnsiTheme="minorHAnsi" w:cstheme="minorHAnsi"/>
          <w:sz w:val="22"/>
          <w:szCs w:val="22"/>
        </w:rPr>
        <w:t>ing</w:t>
      </w:r>
      <w:r>
        <w:rPr>
          <w:rFonts w:asciiTheme="minorHAnsi" w:hAnsiTheme="minorHAnsi" w:cstheme="minorHAnsi"/>
          <w:sz w:val="22"/>
          <w:szCs w:val="22"/>
        </w:rPr>
        <w:t xml:space="preserve"> remaining trees according to technical specification guidelines. </w:t>
      </w:r>
      <w:r w:rsidR="000B70AB">
        <w:rPr>
          <w:rFonts w:asciiTheme="minorHAnsi" w:hAnsiTheme="minorHAnsi" w:cstheme="minorHAnsi"/>
          <w:sz w:val="22"/>
          <w:szCs w:val="22"/>
        </w:rPr>
        <w:t xml:space="preserve">Treat all thinning slash and down woody fuels according to technical guidelines by piling and burning, chipping, or a combination of methods. </w:t>
      </w:r>
    </w:p>
    <w:p w14:paraId="3CD97EFE" w14:textId="77777777" w:rsidR="000B70AB" w:rsidRDefault="000B70AB" w:rsidP="00EA4397">
      <w:pPr>
        <w:tabs>
          <w:tab w:val="left" w:pos="1440"/>
        </w:tabs>
        <w:suppressAutoHyphens/>
        <w:rPr>
          <w:rFonts w:asciiTheme="minorHAnsi" w:hAnsiTheme="minorHAnsi" w:cstheme="minorHAnsi"/>
          <w:sz w:val="22"/>
          <w:szCs w:val="22"/>
        </w:rPr>
      </w:pPr>
    </w:p>
    <w:p w14:paraId="7EE9A039" w14:textId="357E248C" w:rsidR="00C22A8E" w:rsidRDefault="00835273" w:rsidP="00EA4397">
      <w:pPr>
        <w:tabs>
          <w:tab w:val="left" w:pos="1440"/>
        </w:tabs>
        <w:suppressAutoHyphens/>
        <w:rPr>
          <w:rFonts w:asciiTheme="minorHAnsi" w:hAnsiTheme="minorHAnsi" w:cstheme="minorHAnsi"/>
          <w:sz w:val="22"/>
          <w:szCs w:val="22"/>
        </w:rPr>
      </w:pPr>
      <w:r>
        <w:rPr>
          <w:rFonts w:asciiTheme="minorHAnsi" w:hAnsiTheme="minorHAnsi" w:cstheme="minorHAnsi"/>
          <w:b/>
          <w:bCs/>
          <w:sz w:val="22"/>
          <w:szCs w:val="22"/>
        </w:rPr>
        <w:t xml:space="preserve">Project Goal: </w:t>
      </w:r>
      <w:r>
        <w:rPr>
          <w:rFonts w:asciiTheme="minorHAnsi" w:hAnsiTheme="minorHAnsi" w:cstheme="minorHAnsi"/>
          <w:sz w:val="22"/>
          <w:szCs w:val="22"/>
        </w:rPr>
        <w:t>M</w:t>
      </w:r>
      <w:r w:rsidR="00C22A8E">
        <w:rPr>
          <w:rFonts w:asciiTheme="minorHAnsi" w:hAnsiTheme="minorHAnsi" w:cstheme="minorHAnsi"/>
          <w:sz w:val="22"/>
          <w:szCs w:val="22"/>
        </w:rPr>
        <w:t xml:space="preserve">anage </w:t>
      </w:r>
      <w:r w:rsidR="005944E9">
        <w:rPr>
          <w:rFonts w:asciiTheme="minorHAnsi" w:hAnsiTheme="minorHAnsi" w:cstheme="minorHAnsi"/>
          <w:sz w:val="22"/>
          <w:szCs w:val="22"/>
        </w:rPr>
        <w:t>the park</w:t>
      </w:r>
      <w:r w:rsidR="00055474">
        <w:rPr>
          <w:rFonts w:asciiTheme="minorHAnsi" w:hAnsiTheme="minorHAnsi" w:cstheme="minorHAnsi"/>
          <w:sz w:val="22"/>
          <w:szCs w:val="22"/>
        </w:rPr>
        <w:t>s</w:t>
      </w:r>
      <w:r>
        <w:rPr>
          <w:rFonts w:asciiTheme="minorHAnsi" w:hAnsiTheme="minorHAnsi" w:cstheme="minorHAnsi"/>
          <w:sz w:val="22"/>
          <w:szCs w:val="22"/>
        </w:rPr>
        <w:t>’</w:t>
      </w:r>
      <w:r w:rsidR="00055474">
        <w:rPr>
          <w:rFonts w:asciiTheme="minorHAnsi" w:hAnsiTheme="minorHAnsi" w:cstheme="minorHAnsi"/>
          <w:sz w:val="22"/>
          <w:szCs w:val="22"/>
        </w:rPr>
        <w:t xml:space="preserve"> </w:t>
      </w:r>
      <w:r w:rsidR="005944E9">
        <w:rPr>
          <w:rFonts w:asciiTheme="minorHAnsi" w:hAnsiTheme="minorHAnsi" w:cstheme="minorHAnsi"/>
          <w:sz w:val="22"/>
          <w:szCs w:val="22"/>
        </w:rPr>
        <w:t>timber lands in a fashion that maintains an aesthetically</w:t>
      </w:r>
      <w:r>
        <w:rPr>
          <w:rFonts w:asciiTheme="minorHAnsi" w:hAnsiTheme="minorHAnsi" w:cstheme="minorHAnsi"/>
          <w:sz w:val="22"/>
          <w:szCs w:val="22"/>
        </w:rPr>
        <w:t>-</w:t>
      </w:r>
      <w:r w:rsidR="005944E9">
        <w:rPr>
          <w:rFonts w:asciiTheme="minorHAnsi" w:hAnsiTheme="minorHAnsi" w:cstheme="minorHAnsi"/>
          <w:sz w:val="22"/>
          <w:szCs w:val="22"/>
        </w:rPr>
        <w:t>pleasing forest environment, practice forest management to enhance forest health by keeping healthy large trees spaced out so as not to compete with one another for water and soil nutrients, attain a mixed species and age class stand so as there are replacement trees in the future, and thin all young trees outside of drip line of large “leave trees.”</w:t>
      </w:r>
    </w:p>
    <w:p w14:paraId="63B4B59F" w14:textId="77777777" w:rsidR="005944E9" w:rsidRDefault="005944E9" w:rsidP="00EA4397">
      <w:pPr>
        <w:tabs>
          <w:tab w:val="left" w:pos="1440"/>
        </w:tabs>
        <w:suppressAutoHyphens/>
        <w:rPr>
          <w:rFonts w:asciiTheme="minorHAnsi" w:hAnsiTheme="minorHAnsi" w:cstheme="minorHAnsi"/>
          <w:sz w:val="22"/>
          <w:szCs w:val="22"/>
        </w:rPr>
      </w:pPr>
    </w:p>
    <w:p w14:paraId="3FA36091" w14:textId="1142B89B" w:rsidR="00055474" w:rsidRDefault="00835273" w:rsidP="00EA4397">
      <w:pPr>
        <w:tabs>
          <w:tab w:val="left" w:pos="1440"/>
        </w:tabs>
        <w:suppressAutoHyphens/>
        <w:rPr>
          <w:rFonts w:asciiTheme="minorHAnsi" w:hAnsiTheme="minorHAnsi" w:cstheme="minorHAnsi"/>
          <w:sz w:val="22"/>
          <w:szCs w:val="22"/>
        </w:rPr>
      </w:pPr>
      <w:r>
        <w:rPr>
          <w:rFonts w:asciiTheme="minorHAnsi" w:hAnsiTheme="minorHAnsi" w:cstheme="minorHAnsi"/>
          <w:b/>
          <w:bCs/>
          <w:sz w:val="22"/>
          <w:szCs w:val="22"/>
        </w:rPr>
        <w:t xml:space="preserve">Project Timeline: </w:t>
      </w:r>
      <w:r w:rsidR="00055474">
        <w:rPr>
          <w:rFonts w:asciiTheme="minorHAnsi" w:hAnsiTheme="minorHAnsi" w:cstheme="minorHAnsi"/>
          <w:sz w:val="22"/>
          <w:szCs w:val="22"/>
        </w:rPr>
        <w:t xml:space="preserve">Work on the County Parkland will </w:t>
      </w:r>
      <w:r w:rsidR="00D51FBF">
        <w:rPr>
          <w:rFonts w:asciiTheme="minorHAnsi" w:hAnsiTheme="minorHAnsi" w:cstheme="minorHAnsi"/>
          <w:sz w:val="22"/>
          <w:szCs w:val="22"/>
        </w:rPr>
        <w:t xml:space="preserve">run </w:t>
      </w:r>
      <w:r w:rsidR="00210327">
        <w:rPr>
          <w:rFonts w:asciiTheme="minorHAnsi" w:hAnsiTheme="minorHAnsi" w:cstheme="minorHAnsi"/>
          <w:sz w:val="22"/>
          <w:szCs w:val="22"/>
        </w:rPr>
        <w:t>mid-January through February 2025</w:t>
      </w:r>
      <w:r>
        <w:rPr>
          <w:rFonts w:asciiTheme="minorHAnsi" w:hAnsiTheme="minorHAnsi" w:cstheme="minorHAnsi"/>
          <w:sz w:val="22"/>
          <w:szCs w:val="22"/>
        </w:rPr>
        <w:t>. T</w:t>
      </w:r>
      <w:r w:rsidR="00210327">
        <w:rPr>
          <w:rFonts w:asciiTheme="minorHAnsi" w:hAnsiTheme="minorHAnsi" w:cstheme="minorHAnsi"/>
          <w:sz w:val="22"/>
          <w:szCs w:val="22"/>
        </w:rPr>
        <w:t xml:space="preserve">here could be some limited traffic delays around </w:t>
      </w:r>
      <w:r w:rsidR="00210327">
        <w:rPr>
          <w:rFonts w:asciiTheme="minorHAnsi" w:hAnsiTheme="minorHAnsi"/>
          <w:sz w:val="22"/>
          <w:szCs w:val="22"/>
        </w:rPr>
        <w:t>Lake Meredith for safety</w:t>
      </w:r>
      <w:r>
        <w:rPr>
          <w:rFonts w:asciiTheme="minorHAnsi" w:hAnsiTheme="minorHAnsi"/>
          <w:sz w:val="22"/>
          <w:szCs w:val="22"/>
        </w:rPr>
        <w:t>. T</w:t>
      </w:r>
      <w:r w:rsidR="00210327">
        <w:rPr>
          <w:rFonts w:asciiTheme="minorHAnsi" w:hAnsiTheme="minorHAnsi"/>
          <w:sz w:val="22"/>
          <w:szCs w:val="22"/>
        </w:rPr>
        <w:t xml:space="preserve">he contractor will keep </w:t>
      </w:r>
      <w:r>
        <w:rPr>
          <w:rFonts w:asciiTheme="minorHAnsi" w:hAnsiTheme="minorHAnsi"/>
          <w:sz w:val="22"/>
          <w:szCs w:val="22"/>
        </w:rPr>
        <w:t>delays</w:t>
      </w:r>
      <w:r w:rsidR="00210327">
        <w:rPr>
          <w:rFonts w:asciiTheme="minorHAnsi" w:hAnsiTheme="minorHAnsi"/>
          <w:sz w:val="22"/>
          <w:szCs w:val="22"/>
        </w:rPr>
        <w:t xml:space="preserve"> as short as pos</w:t>
      </w:r>
      <w:r w:rsidR="00365C42">
        <w:rPr>
          <w:rFonts w:asciiTheme="minorHAnsi" w:hAnsiTheme="minorHAnsi"/>
          <w:sz w:val="22"/>
          <w:szCs w:val="22"/>
        </w:rPr>
        <w:t>si</w:t>
      </w:r>
      <w:r w:rsidR="00210327">
        <w:rPr>
          <w:rFonts w:asciiTheme="minorHAnsi" w:hAnsiTheme="minorHAnsi"/>
          <w:sz w:val="22"/>
          <w:szCs w:val="22"/>
        </w:rPr>
        <w:t xml:space="preserve">ble.  </w:t>
      </w:r>
    </w:p>
    <w:p w14:paraId="6D1AC682" w14:textId="77777777" w:rsidR="001477FA" w:rsidRDefault="001477FA" w:rsidP="00EA4397">
      <w:pPr>
        <w:tabs>
          <w:tab w:val="left" w:pos="1440"/>
        </w:tabs>
        <w:suppressAutoHyphens/>
        <w:rPr>
          <w:rFonts w:asciiTheme="minorHAnsi" w:hAnsiTheme="minorHAnsi" w:cstheme="minorHAnsi"/>
          <w:sz w:val="22"/>
          <w:szCs w:val="22"/>
        </w:rPr>
      </w:pPr>
    </w:p>
    <w:p w14:paraId="69D4FDC2" w14:textId="5CF8A16C" w:rsidR="00055474" w:rsidRDefault="00835273" w:rsidP="00EA4397">
      <w:pPr>
        <w:tabs>
          <w:tab w:val="left" w:pos="1440"/>
        </w:tabs>
        <w:suppressAutoHyphens/>
        <w:rPr>
          <w:rFonts w:asciiTheme="minorHAnsi" w:hAnsiTheme="minorHAnsi" w:cstheme="minorHAnsi"/>
          <w:sz w:val="22"/>
          <w:szCs w:val="22"/>
        </w:rPr>
      </w:pPr>
      <w:r>
        <w:rPr>
          <w:rFonts w:asciiTheme="minorHAnsi" w:hAnsiTheme="minorHAnsi" w:cstheme="minorHAnsi"/>
          <w:b/>
          <w:bCs/>
          <w:sz w:val="22"/>
          <w:szCs w:val="22"/>
        </w:rPr>
        <w:t xml:space="preserve">Further Information: </w:t>
      </w:r>
      <w:r w:rsidR="001477FA">
        <w:rPr>
          <w:rFonts w:asciiTheme="minorHAnsi" w:hAnsiTheme="minorHAnsi" w:cstheme="minorHAnsi"/>
          <w:sz w:val="22"/>
          <w:szCs w:val="22"/>
        </w:rPr>
        <w:t xml:space="preserve">Any </w:t>
      </w:r>
      <w:r w:rsidR="006027FB">
        <w:rPr>
          <w:rFonts w:asciiTheme="minorHAnsi" w:hAnsiTheme="minorHAnsi" w:cstheme="minorHAnsi"/>
          <w:sz w:val="22"/>
          <w:szCs w:val="22"/>
        </w:rPr>
        <w:t>landowner</w:t>
      </w:r>
      <w:r>
        <w:rPr>
          <w:rFonts w:asciiTheme="minorHAnsi" w:hAnsiTheme="minorHAnsi" w:cstheme="minorHAnsi"/>
          <w:sz w:val="22"/>
          <w:szCs w:val="22"/>
        </w:rPr>
        <w:t>s who</w:t>
      </w:r>
      <w:r w:rsidR="006027FB">
        <w:rPr>
          <w:rFonts w:asciiTheme="minorHAnsi" w:hAnsiTheme="minorHAnsi" w:cstheme="minorHAnsi"/>
          <w:sz w:val="22"/>
          <w:szCs w:val="22"/>
        </w:rPr>
        <w:t xml:space="preserve"> have questions or would like an evaluation for readiness in the event of </w:t>
      </w:r>
      <w:r w:rsidR="00D51FBF">
        <w:rPr>
          <w:rFonts w:asciiTheme="minorHAnsi" w:hAnsiTheme="minorHAnsi" w:cstheme="minorHAnsi"/>
          <w:sz w:val="22"/>
          <w:szCs w:val="22"/>
        </w:rPr>
        <w:t>wildfire</w:t>
      </w:r>
      <w:r>
        <w:rPr>
          <w:rFonts w:asciiTheme="minorHAnsi" w:hAnsiTheme="minorHAnsi" w:cstheme="minorHAnsi"/>
          <w:sz w:val="22"/>
          <w:szCs w:val="22"/>
        </w:rPr>
        <w:t xml:space="preserve"> may contact Flathead County Fire Warde</w:t>
      </w:r>
      <w:r w:rsidR="00D51FBF">
        <w:rPr>
          <w:rFonts w:asciiTheme="minorHAnsi" w:hAnsiTheme="minorHAnsi" w:cstheme="minorHAnsi"/>
          <w:sz w:val="22"/>
          <w:szCs w:val="22"/>
        </w:rPr>
        <w:t xml:space="preserve">n, </w:t>
      </w:r>
      <w:r w:rsidR="006027FB">
        <w:rPr>
          <w:rFonts w:asciiTheme="minorHAnsi" w:hAnsiTheme="minorHAnsi" w:cstheme="minorHAnsi"/>
          <w:sz w:val="22"/>
          <w:szCs w:val="22"/>
        </w:rPr>
        <w:t>Lincoln Chute</w:t>
      </w:r>
      <w:r w:rsidR="00D51FBF">
        <w:rPr>
          <w:rFonts w:asciiTheme="minorHAnsi" w:hAnsiTheme="minorHAnsi" w:cstheme="minorHAnsi"/>
          <w:sz w:val="22"/>
          <w:szCs w:val="22"/>
        </w:rPr>
        <w:t xml:space="preserve">. Landowners may </w:t>
      </w:r>
      <w:r w:rsidR="006027FB">
        <w:rPr>
          <w:rFonts w:asciiTheme="minorHAnsi" w:hAnsiTheme="minorHAnsi" w:cstheme="minorHAnsi"/>
          <w:sz w:val="22"/>
          <w:szCs w:val="22"/>
        </w:rPr>
        <w:t xml:space="preserve">set up a time to meet </w:t>
      </w:r>
      <w:r w:rsidR="00D51FBF">
        <w:rPr>
          <w:rFonts w:asciiTheme="minorHAnsi" w:hAnsiTheme="minorHAnsi" w:cstheme="minorHAnsi"/>
          <w:sz w:val="22"/>
          <w:szCs w:val="22"/>
        </w:rPr>
        <w:t>for an</w:t>
      </w:r>
      <w:r w:rsidR="00055474">
        <w:rPr>
          <w:rFonts w:asciiTheme="minorHAnsi" w:hAnsiTheme="minorHAnsi" w:cstheme="minorHAnsi"/>
          <w:sz w:val="22"/>
          <w:szCs w:val="22"/>
        </w:rPr>
        <w:t xml:space="preserve"> evaluation and </w:t>
      </w:r>
      <w:r w:rsidR="006027FB">
        <w:rPr>
          <w:rFonts w:asciiTheme="minorHAnsi" w:hAnsiTheme="minorHAnsi" w:cstheme="minorHAnsi"/>
          <w:sz w:val="22"/>
          <w:szCs w:val="22"/>
        </w:rPr>
        <w:t xml:space="preserve">recommendations </w:t>
      </w:r>
      <w:r w:rsidR="00055474">
        <w:rPr>
          <w:rFonts w:asciiTheme="minorHAnsi" w:hAnsiTheme="minorHAnsi" w:cstheme="minorHAnsi"/>
          <w:sz w:val="22"/>
          <w:szCs w:val="22"/>
        </w:rPr>
        <w:t xml:space="preserve">for the structures and timbered property. </w:t>
      </w:r>
    </w:p>
    <w:p w14:paraId="51899A9B" w14:textId="77777777" w:rsidR="00055474" w:rsidRDefault="00055474" w:rsidP="00EA4397">
      <w:pPr>
        <w:tabs>
          <w:tab w:val="left" w:pos="1440"/>
        </w:tabs>
        <w:suppressAutoHyphens/>
        <w:rPr>
          <w:rFonts w:asciiTheme="minorHAnsi" w:hAnsiTheme="minorHAnsi" w:cstheme="minorHAnsi"/>
          <w:sz w:val="22"/>
          <w:szCs w:val="22"/>
        </w:rPr>
      </w:pPr>
    </w:p>
    <w:p w14:paraId="48C9330C" w14:textId="477DD09F" w:rsidR="001477FA" w:rsidRDefault="00055474" w:rsidP="00EA4397">
      <w:pPr>
        <w:tabs>
          <w:tab w:val="left" w:pos="1440"/>
        </w:tabs>
        <w:suppressAutoHyphens/>
        <w:rPr>
          <w:rFonts w:asciiTheme="minorHAnsi" w:hAnsiTheme="minorHAnsi" w:cstheme="minorHAnsi"/>
          <w:sz w:val="22"/>
          <w:szCs w:val="22"/>
        </w:rPr>
      </w:pPr>
      <w:r w:rsidRPr="00D51FBF">
        <w:rPr>
          <w:rFonts w:asciiTheme="minorHAnsi" w:hAnsiTheme="minorHAnsi" w:cstheme="minorHAnsi"/>
          <w:b/>
          <w:bCs/>
          <w:sz w:val="22"/>
          <w:szCs w:val="22"/>
        </w:rPr>
        <w:t>Lincoln</w:t>
      </w:r>
      <w:r w:rsidR="00210327" w:rsidRPr="00D51FBF">
        <w:rPr>
          <w:rFonts w:asciiTheme="minorHAnsi" w:hAnsiTheme="minorHAnsi" w:cstheme="minorHAnsi"/>
          <w:b/>
          <w:bCs/>
          <w:sz w:val="22"/>
          <w:szCs w:val="22"/>
        </w:rPr>
        <w:t xml:space="preserve"> Chute</w:t>
      </w:r>
      <w:r w:rsidRPr="00D51FBF">
        <w:rPr>
          <w:rFonts w:asciiTheme="minorHAnsi" w:hAnsiTheme="minorHAnsi" w:cstheme="minorHAnsi"/>
          <w:b/>
          <w:bCs/>
          <w:sz w:val="22"/>
          <w:szCs w:val="22"/>
        </w:rPr>
        <w:t xml:space="preserve"> </w:t>
      </w:r>
      <w:r w:rsidR="00210327" w:rsidRPr="00D51FBF">
        <w:rPr>
          <w:rFonts w:asciiTheme="minorHAnsi" w:hAnsiTheme="minorHAnsi" w:cstheme="minorHAnsi"/>
          <w:b/>
          <w:bCs/>
          <w:sz w:val="22"/>
          <w:szCs w:val="22"/>
        </w:rPr>
        <w:t>c</w:t>
      </w:r>
      <w:r w:rsidRPr="00D51FBF">
        <w:rPr>
          <w:rFonts w:asciiTheme="minorHAnsi" w:hAnsiTheme="minorHAnsi" w:cstheme="minorHAnsi"/>
          <w:b/>
          <w:bCs/>
          <w:sz w:val="22"/>
          <w:szCs w:val="22"/>
        </w:rPr>
        <w:t>ontact:</w:t>
      </w:r>
      <w:r>
        <w:rPr>
          <w:rFonts w:asciiTheme="minorHAnsi" w:hAnsiTheme="minorHAnsi" w:cstheme="minorHAnsi"/>
          <w:sz w:val="22"/>
          <w:szCs w:val="22"/>
        </w:rPr>
        <w:t xml:space="preserve"> </w:t>
      </w:r>
      <w:hyperlink r:id="rId7" w:history="1">
        <w:r w:rsidRPr="00727017">
          <w:rPr>
            <w:rStyle w:val="Hyperlink"/>
            <w:rFonts w:asciiTheme="minorHAnsi" w:hAnsiTheme="minorHAnsi" w:cstheme="minorHAnsi"/>
            <w:sz w:val="22"/>
            <w:szCs w:val="22"/>
          </w:rPr>
          <w:t>lchute@flathead.mt.gov</w:t>
        </w:r>
      </w:hyperlink>
      <w:r>
        <w:rPr>
          <w:rFonts w:asciiTheme="minorHAnsi" w:hAnsiTheme="minorHAnsi" w:cstheme="minorHAnsi"/>
          <w:sz w:val="22"/>
          <w:szCs w:val="22"/>
        </w:rPr>
        <w:t>, 406-270-5634 cell</w:t>
      </w:r>
      <w:r w:rsidR="006027FB">
        <w:rPr>
          <w:rFonts w:asciiTheme="minorHAnsi" w:hAnsiTheme="minorHAnsi" w:cstheme="minorHAnsi"/>
          <w:sz w:val="22"/>
          <w:szCs w:val="22"/>
        </w:rPr>
        <w:t xml:space="preserve"> </w:t>
      </w:r>
    </w:p>
    <w:p w14:paraId="66E38FF8" w14:textId="77777777" w:rsidR="00921F82" w:rsidRDefault="00921F82" w:rsidP="00EA4397">
      <w:pPr>
        <w:tabs>
          <w:tab w:val="left" w:pos="1440"/>
        </w:tabs>
        <w:suppressAutoHyphens/>
        <w:rPr>
          <w:rFonts w:asciiTheme="minorHAnsi" w:hAnsiTheme="minorHAnsi" w:cstheme="minorHAnsi"/>
          <w:sz w:val="22"/>
          <w:szCs w:val="22"/>
        </w:rPr>
      </w:pPr>
    </w:p>
    <w:p w14:paraId="431703F8" w14:textId="77777777" w:rsidR="00921F82" w:rsidRPr="00921F82" w:rsidRDefault="00921F82" w:rsidP="00EA4397">
      <w:pPr>
        <w:tabs>
          <w:tab w:val="left" w:pos="1440"/>
        </w:tabs>
        <w:suppressAutoHyphens/>
        <w:rPr>
          <w:rFonts w:asciiTheme="minorHAnsi" w:hAnsiTheme="minorHAnsi" w:cstheme="minorHAnsi"/>
          <w:sz w:val="22"/>
          <w:szCs w:val="22"/>
        </w:rPr>
      </w:pPr>
    </w:p>
    <w:p w14:paraId="650029FE" w14:textId="77777777" w:rsidR="00EA4397" w:rsidRDefault="00EA4397" w:rsidP="00EA4397">
      <w:pPr>
        <w:tabs>
          <w:tab w:val="left" w:pos="1440"/>
        </w:tabs>
        <w:suppressAutoHyphens/>
        <w:rPr>
          <w:rFonts w:asciiTheme="minorHAnsi" w:hAnsiTheme="minorHAnsi" w:cstheme="minorHAnsi"/>
          <w:sz w:val="22"/>
          <w:szCs w:val="22"/>
        </w:rPr>
      </w:pPr>
    </w:p>
    <w:p w14:paraId="5257DA80" w14:textId="77777777" w:rsidR="00EA4397" w:rsidRPr="00EA4397" w:rsidRDefault="00EA4397" w:rsidP="00EA4397">
      <w:pPr>
        <w:tabs>
          <w:tab w:val="left" w:pos="1440"/>
        </w:tabs>
        <w:suppressAutoHyphens/>
        <w:rPr>
          <w:rFonts w:asciiTheme="minorHAnsi" w:hAnsiTheme="minorHAnsi" w:cstheme="minorHAnsi"/>
          <w:sz w:val="22"/>
          <w:szCs w:val="22"/>
        </w:rPr>
      </w:pPr>
      <w:r>
        <w:rPr>
          <w:rFonts w:asciiTheme="minorHAnsi" w:hAnsiTheme="minorHAnsi" w:cstheme="minorHAnsi"/>
          <w:sz w:val="22"/>
          <w:szCs w:val="22"/>
        </w:rPr>
        <w:t xml:space="preserve"> </w:t>
      </w:r>
    </w:p>
    <w:p w14:paraId="0F66498E" w14:textId="77777777" w:rsidR="0026363B" w:rsidRDefault="0026363B" w:rsidP="0026363B">
      <w:pPr>
        <w:pStyle w:val="EnvelopeReturn"/>
        <w:tabs>
          <w:tab w:val="right" w:pos="9360"/>
        </w:tabs>
        <w:ind w:left="1260"/>
        <w:jc w:val="both"/>
        <w:rPr>
          <w:rFonts w:ascii="Trebuchet MS" w:hAnsi="Trebuchet MS"/>
          <w:sz w:val="18"/>
        </w:rPr>
      </w:pPr>
    </w:p>
    <w:p w14:paraId="56A33856" w14:textId="77777777" w:rsidR="00E70631" w:rsidRDefault="00E70631" w:rsidP="0026363B">
      <w:pPr>
        <w:pStyle w:val="EnvelopeReturn"/>
        <w:tabs>
          <w:tab w:val="right" w:pos="9360"/>
        </w:tabs>
        <w:ind w:left="1260"/>
        <w:jc w:val="both"/>
        <w:rPr>
          <w:rFonts w:ascii="Trebuchet MS" w:hAnsi="Trebuchet MS"/>
          <w:sz w:val="18"/>
        </w:rPr>
      </w:pPr>
    </w:p>
    <w:p w14:paraId="170754FF" w14:textId="77777777" w:rsidR="00E70631" w:rsidRDefault="00E70631" w:rsidP="0026363B">
      <w:pPr>
        <w:pStyle w:val="EnvelopeReturn"/>
        <w:tabs>
          <w:tab w:val="right" w:pos="9360"/>
        </w:tabs>
        <w:ind w:left="1260"/>
        <w:jc w:val="both"/>
        <w:rPr>
          <w:rFonts w:ascii="Trebuchet MS" w:hAnsi="Trebuchet MS"/>
          <w:sz w:val="18"/>
        </w:rPr>
      </w:pPr>
    </w:p>
    <w:p w14:paraId="38DF945E" w14:textId="77777777" w:rsidR="00E70631" w:rsidRDefault="00E70631" w:rsidP="0026363B">
      <w:pPr>
        <w:pStyle w:val="EnvelopeReturn"/>
        <w:tabs>
          <w:tab w:val="right" w:pos="9360"/>
        </w:tabs>
        <w:ind w:left="1260"/>
        <w:jc w:val="both"/>
        <w:rPr>
          <w:rFonts w:ascii="Trebuchet MS" w:hAnsi="Trebuchet MS"/>
          <w:sz w:val="18"/>
        </w:rPr>
      </w:pPr>
    </w:p>
    <w:p w14:paraId="14CF3EE8" w14:textId="77777777" w:rsidR="00E70631" w:rsidRDefault="00E70631" w:rsidP="0026363B">
      <w:pPr>
        <w:pStyle w:val="EnvelopeReturn"/>
        <w:tabs>
          <w:tab w:val="right" w:pos="9360"/>
        </w:tabs>
        <w:ind w:left="1260"/>
        <w:jc w:val="both"/>
        <w:rPr>
          <w:rFonts w:ascii="Trebuchet MS" w:hAnsi="Trebuchet MS"/>
          <w:sz w:val="18"/>
        </w:rPr>
      </w:pPr>
    </w:p>
    <w:p w14:paraId="2386AB02" w14:textId="77777777" w:rsidR="00E70631" w:rsidRDefault="00E70631" w:rsidP="0026363B">
      <w:pPr>
        <w:pStyle w:val="EnvelopeReturn"/>
        <w:tabs>
          <w:tab w:val="right" w:pos="9360"/>
        </w:tabs>
        <w:ind w:left="1260"/>
        <w:jc w:val="both"/>
        <w:rPr>
          <w:rFonts w:ascii="Trebuchet MS" w:hAnsi="Trebuchet MS"/>
          <w:sz w:val="18"/>
        </w:rPr>
      </w:pPr>
    </w:p>
    <w:p w14:paraId="466C35A9" w14:textId="77777777" w:rsidR="00E70631" w:rsidRDefault="00E70631" w:rsidP="0026363B">
      <w:pPr>
        <w:pStyle w:val="EnvelopeReturn"/>
        <w:tabs>
          <w:tab w:val="right" w:pos="9360"/>
        </w:tabs>
        <w:ind w:left="1260"/>
        <w:jc w:val="both"/>
        <w:rPr>
          <w:rFonts w:ascii="Trebuchet MS" w:hAnsi="Trebuchet MS"/>
          <w:sz w:val="18"/>
        </w:rPr>
      </w:pPr>
    </w:p>
    <w:p w14:paraId="62207306" w14:textId="77777777" w:rsidR="0026363B" w:rsidRDefault="0026363B" w:rsidP="0026363B">
      <w:pPr>
        <w:pStyle w:val="EnvelopeReturn"/>
        <w:tabs>
          <w:tab w:val="right" w:pos="9360"/>
        </w:tabs>
        <w:ind w:left="1260"/>
        <w:jc w:val="both"/>
        <w:rPr>
          <w:rFonts w:ascii="Trebuchet MS" w:hAnsi="Trebuchet MS"/>
          <w:sz w:val="18"/>
        </w:rPr>
      </w:pPr>
    </w:p>
    <w:p w14:paraId="11E98DFD" w14:textId="77777777" w:rsidR="0026363B" w:rsidRDefault="0026363B" w:rsidP="0026363B">
      <w:pPr>
        <w:tabs>
          <w:tab w:val="left" w:pos="1440"/>
        </w:tabs>
        <w:suppressAutoHyphens/>
        <w:jc w:val="both"/>
        <w:rPr>
          <w:rFonts w:asciiTheme="minorHAnsi" w:hAnsiTheme="minorHAnsi"/>
          <w:b/>
          <w:sz w:val="22"/>
          <w:szCs w:val="22"/>
        </w:rPr>
      </w:pPr>
    </w:p>
    <w:p w14:paraId="47F8F076" w14:textId="77777777" w:rsidR="0026363B" w:rsidRDefault="0026363B" w:rsidP="0026363B">
      <w:pPr>
        <w:tabs>
          <w:tab w:val="left" w:pos="1440"/>
        </w:tabs>
        <w:suppressAutoHyphens/>
        <w:jc w:val="center"/>
        <w:rPr>
          <w:rFonts w:asciiTheme="minorHAnsi" w:hAnsiTheme="minorHAnsi"/>
          <w:b/>
          <w:sz w:val="22"/>
          <w:szCs w:val="22"/>
        </w:rPr>
      </w:pPr>
    </w:p>
    <w:p w14:paraId="0E8E513A" w14:textId="77777777" w:rsidR="00ED4360" w:rsidRPr="00ED4360" w:rsidRDefault="00ED4360" w:rsidP="00ED4360">
      <w:pPr>
        <w:tabs>
          <w:tab w:val="left" w:pos="1440"/>
        </w:tabs>
        <w:suppressAutoHyphens/>
        <w:rPr>
          <w:rFonts w:asciiTheme="minorHAnsi" w:hAnsiTheme="minorHAnsi"/>
          <w:sz w:val="22"/>
          <w:szCs w:val="22"/>
        </w:rPr>
      </w:pPr>
    </w:p>
    <w:p w14:paraId="04CEC782" w14:textId="77777777" w:rsidR="00120B6F" w:rsidRDefault="00120B6F" w:rsidP="00120B6F">
      <w:pPr>
        <w:pStyle w:val="ListParagraph"/>
        <w:tabs>
          <w:tab w:val="left" w:pos="1440"/>
        </w:tabs>
        <w:suppressAutoHyphens/>
        <w:rPr>
          <w:rFonts w:asciiTheme="minorHAnsi" w:hAnsiTheme="minorHAnsi"/>
          <w:b/>
          <w:sz w:val="22"/>
          <w:szCs w:val="22"/>
        </w:rPr>
      </w:pPr>
    </w:p>
    <w:p w14:paraId="7CFB4C84" w14:textId="77777777" w:rsidR="00731261" w:rsidRDefault="00731261" w:rsidP="00731261">
      <w:pPr>
        <w:tabs>
          <w:tab w:val="left" w:pos="1440"/>
        </w:tabs>
        <w:suppressAutoHyphens/>
        <w:rPr>
          <w:rFonts w:asciiTheme="minorHAnsi" w:hAnsiTheme="minorHAnsi"/>
          <w:sz w:val="22"/>
          <w:szCs w:val="22"/>
        </w:rPr>
      </w:pPr>
    </w:p>
    <w:p w14:paraId="4FB36D99" w14:textId="77777777" w:rsidR="00731261" w:rsidRDefault="00731261" w:rsidP="00120B6F">
      <w:pPr>
        <w:tabs>
          <w:tab w:val="left" w:pos="1440"/>
        </w:tabs>
        <w:suppressAutoHyphens/>
        <w:jc w:val="center"/>
        <w:rPr>
          <w:rFonts w:asciiTheme="minorHAnsi" w:hAnsiTheme="minorHAnsi"/>
          <w:sz w:val="22"/>
          <w:szCs w:val="22"/>
        </w:rPr>
      </w:pPr>
    </w:p>
    <w:p w14:paraId="318053FC" w14:textId="77777777" w:rsidR="00DF3BFB" w:rsidRDefault="00DF3BFB" w:rsidP="00120B6F">
      <w:pPr>
        <w:tabs>
          <w:tab w:val="left" w:pos="1440"/>
        </w:tabs>
        <w:suppressAutoHyphens/>
        <w:jc w:val="center"/>
        <w:rPr>
          <w:rFonts w:asciiTheme="minorHAnsi" w:hAnsiTheme="minorHAnsi"/>
          <w:sz w:val="22"/>
          <w:szCs w:val="22"/>
        </w:rPr>
      </w:pPr>
    </w:p>
    <w:p w14:paraId="2322B660" w14:textId="77777777" w:rsidR="00DF3BFB" w:rsidRDefault="00DF3BFB" w:rsidP="00120B6F">
      <w:pPr>
        <w:tabs>
          <w:tab w:val="left" w:pos="1440"/>
        </w:tabs>
        <w:suppressAutoHyphens/>
        <w:jc w:val="center"/>
        <w:rPr>
          <w:rFonts w:asciiTheme="minorHAnsi" w:hAnsiTheme="minorHAnsi"/>
          <w:sz w:val="22"/>
          <w:szCs w:val="22"/>
        </w:rPr>
      </w:pPr>
    </w:p>
    <w:p w14:paraId="05BB53D3" w14:textId="77777777" w:rsidR="00DF3BFB" w:rsidRDefault="00DF3BFB" w:rsidP="00120B6F">
      <w:pPr>
        <w:tabs>
          <w:tab w:val="left" w:pos="1440"/>
        </w:tabs>
        <w:suppressAutoHyphens/>
        <w:jc w:val="center"/>
        <w:rPr>
          <w:rFonts w:asciiTheme="minorHAnsi" w:hAnsiTheme="minorHAnsi"/>
          <w:sz w:val="22"/>
          <w:szCs w:val="22"/>
        </w:rPr>
      </w:pPr>
    </w:p>
    <w:p w14:paraId="7E8B7C0C" w14:textId="77777777" w:rsidR="00DF3BFB" w:rsidRDefault="00DF3BFB" w:rsidP="00120B6F">
      <w:pPr>
        <w:tabs>
          <w:tab w:val="left" w:pos="1440"/>
        </w:tabs>
        <w:suppressAutoHyphens/>
        <w:jc w:val="center"/>
        <w:rPr>
          <w:rFonts w:asciiTheme="minorHAnsi" w:hAnsiTheme="minorHAnsi"/>
          <w:sz w:val="22"/>
          <w:szCs w:val="22"/>
        </w:rPr>
      </w:pPr>
    </w:p>
    <w:p w14:paraId="285E7906" w14:textId="77777777" w:rsidR="00DF3BFB" w:rsidRDefault="00DF3BFB" w:rsidP="00120B6F">
      <w:pPr>
        <w:tabs>
          <w:tab w:val="left" w:pos="1440"/>
        </w:tabs>
        <w:suppressAutoHyphens/>
        <w:jc w:val="center"/>
        <w:rPr>
          <w:rFonts w:asciiTheme="minorHAnsi" w:hAnsiTheme="minorHAnsi"/>
          <w:sz w:val="22"/>
          <w:szCs w:val="22"/>
        </w:rPr>
      </w:pPr>
    </w:p>
    <w:p w14:paraId="25A6D5EB" w14:textId="3AA5DCF9" w:rsidR="00DF3BFB" w:rsidRDefault="00DF3BFB" w:rsidP="00835273">
      <w:pPr>
        <w:tabs>
          <w:tab w:val="left" w:pos="1440"/>
        </w:tabs>
        <w:suppressAutoHyphens/>
        <w:jc w:val="center"/>
        <w:rPr>
          <w:rFonts w:asciiTheme="minorHAnsi" w:hAnsiTheme="minorHAnsi"/>
          <w:sz w:val="30"/>
          <w:szCs w:val="30"/>
        </w:rPr>
      </w:pPr>
      <w:r>
        <w:rPr>
          <w:rFonts w:asciiTheme="minorHAnsi" w:hAnsiTheme="minorHAnsi"/>
          <w:sz w:val="30"/>
          <w:szCs w:val="30"/>
        </w:rPr>
        <w:t>Lake Meredith Park Location</w:t>
      </w:r>
    </w:p>
    <w:p w14:paraId="0C6966D3" w14:textId="77777777" w:rsidR="00DF3BFB" w:rsidRDefault="00DF3BFB" w:rsidP="00DF3BFB">
      <w:pPr>
        <w:tabs>
          <w:tab w:val="left" w:pos="1440"/>
        </w:tabs>
        <w:suppressAutoHyphens/>
        <w:jc w:val="center"/>
        <w:rPr>
          <w:rFonts w:asciiTheme="minorHAnsi" w:hAnsiTheme="minorHAnsi"/>
          <w:sz w:val="30"/>
          <w:szCs w:val="30"/>
        </w:rPr>
      </w:pPr>
    </w:p>
    <w:p w14:paraId="429A66F2" w14:textId="77777777" w:rsidR="00E77DDE" w:rsidRPr="00E77DDE" w:rsidRDefault="00E77DDE" w:rsidP="00E77DDE">
      <w:pPr>
        <w:tabs>
          <w:tab w:val="left" w:pos="1440"/>
        </w:tabs>
        <w:suppressAutoHyphens/>
        <w:rPr>
          <w:rFonts w:asciiTheme="minorHAnsi" w:hAnsiTheme="minorHAnsi"/>
          <w:sz w:val="22"/>
          <w:szCs w:val="22"/>
        </w:rPr>
      </w:pPr>
      <w:r w:rsidRPr="00E77DDE">
        <w:rPr>
          <w:rFonts w:asciiTheme="minorHAnsi" w:hAnsiTheme="minorHAnsi"/>
          <w:b/>
          <w:sz w:val="22"/>
          <w:szCs w:val="22"/>
        </w:rPr>
        <w:t>Location</w:t>
      </w:r>
      <w:r>
        <w:rPr>
          <w:rFonts w:asciiTheme="minorHAnsi" w:hAnsiTheme="minorHAnsi"/>
          <w:b/>
          <w:sz w:val="22"/>
          <w:szCs w:val="22"/>
        </w:rPr>
        <w:t xml:space="preserve">: </w:t>
      </w:r>
      <w:r>
        <w:rPr>
          <w:rFonts w:asciiTheme="minorHAnsi" w:hAnsiTheme="minorHAnsi"/>
          <w:sz w:val="22"/>
          <w:szCs w:val="22"/>
        </w:rPr>
        <w:t xml:space="preserve">Borders entirety of </w:t>
      </w:r>
      <w:bookmarkStart w:id="0" w:name="_Hlk187153171"/>
      <w:r>
        <w:rPr>
          <w:rFonts w:asciiTheme="minorHAnsi" w:hAnsiTheme="minorHAnsi"/>
          <w:sz w:val="22"/>
          <w:szCs w:val="22"/>
        </w:rPr>
        <w:t xml:space="preserve">Lake Meredith </w:t>
      </w:r>
      <w:bookmarkEnd w:id="0"/>
      <w:r>
        <w:rPr>
          <w:rFonts w:asciiTheme="minorHAnsi" w:hAnsiTheme="minorHAnsi"/>
          <w:sz w:val="22"/>
          <w:szCs w:val="22"/>
        </w:rPr>
        <w:t xml:space="preserve">and located on Tamarack Drive, South Many Lakes Drive, and Double Lake Drive on the East side of Many Lakes </w:t>
      </w:r>
      <w:r w:rsidR="008E66E6">
        <w:rPr>
          <w:rFonts w:asciiTheme="minorHAnsi" w:hAnsiTheme="minorHAnsi"/>
          <w:sz w:val="22"/>
          <w:szCs w:val="22"/>
        </w:rPr>
        <w:t xml:space="preserve">Vacation Village </w:t>
      </w:r>
      <w:r>
        <w:rPr>
          <w:rFonts w:asciiTheme="minorHAnsi" w:hAnsiTheme="minorHAnsi"/>
          <w:sz w:val="22"/>
          <w:szCs w:val="22"/>
        </w:rPr>
        <w:t xml:space="preserve">Subdivision. </w:t>
      </w:r>
    </w:p>
    <w:p w14:paraId="386C37E4" w14:textId="77777777" w:rsidR="00682C94" w:rsidRDefault="00682C94" w:rsidP="000115B5">
      <w:pPr>
        <w:tabs>
          <w:tab w:val="left" w:pos="1440"/>
        </w:tabs>
        <w:suppressAutoHyphens/>
        <w:rPr>
          <w:rFonts w:asciiTheme="minorHAnsi" w:hAnsiTheme="minorHAnsi"/>
          <w:sz w:val="22"/>
          <w:szCs w:val="22"/>
        </w:rPr>
      </w:pPr>
    </w:p>
    <w:p w14:paraId="2AA907D6" w14:textId="77777777" w:rsidR="004D34F9" w:rsidRDefault="00DF3BFB" w:rsidP="0026363B">
      <w:pPr>
        <w:tabs>
          <w:tab w:val="left" w:pos="1440"/>
        </w:tabs>
        <w:suppressAutoHyphens/>
        <w:rPr>
          <w:rFonts w:asciiTheme="minorHAnsi" w:hAnsiTheme="minorHAnsi"/>
          <w:sz w:val="22"/>
          <w:szCs w:val="22"/>
        </w:rPr>
      </w:pPr>
      <w:r>
        <w:rPr>
          <w:rFonts w:asciiTheme="minorHAnsi" w:hAnsiTheme="minorHAnsi"/>
          <w:noProof/>
          <w:sz w:val="22"/>
          <w:szCs w:val="22"/>
        </w:rPr>
        <w:drawing>
          <wp:inline distT="0" distB="0" distL="0" distR="0" wp14:anchorId="78FC23CF" wp14:editId="7BF6B67B">
            <wp:extent cx="6261134" cy="58102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5287" cy="5814104"/>
                    </a:xfrm>
                    <a:prstGeom prst="rect">
                      <a:avLst/>
                    </a:prstGeom>
                    <a:noFill/>
                    <a:ln>
                      <a:noFill/>
                    </a:ln>
                  </pic:spPr>
                </pic:pic>
              </a:graphicData>
            </a:graphic>
          </wp:inline>
        </w:drawing>
      </w:r>
    </w:p>
    <w:p w14:paraId="319E66B3" w14:textId="77777777" w:rsidR="00E77DDE" w:rsidRDefault="00E77DDE" w:rsidP="0026363B">
      <w:pPr>
        <w:tabs>
          <w:tab w:val="left" w:pos="1440"/>
        </w:tabs>
        <w:suppressAutoHyphens/>
        <w:rPr>
          <w:rFonts w:asciiTheme="minorHAnsi" w:hAnsiTheme="minorHAnsi"/>
          <w:sz w:val="22"/>
          <w:szCs w:val="22"/>
        </w:rPr>
      </w:pPr>
    </w:p>
    <w:p w14:paraId="24D69F38" w14:textId="77777777" w:rsidR="00E77DDE" w:rsidRDefault="00E77DDE" w:rsidP="0026363B">
      <w:pPr>
        <w:tabs>
          <w:tab w:val="left" w:pos="1440"/>
        </w:tabs>
        <w:suppressAutoHyphens/>
        <w:rPr>
          <w:rFonts w:asciiTheme="minorHAnsi" w:hAnsiTheme="minorHAnsi"/>
          <w:sz w:val="22"/>
          <w:szCs w:val="22"/>
        </w:rPr>
      </w:pPr>
    </w:p>
    <w:p w14:paraId="58A6F80A" w14:textId="77777777" w:rsidR="00E77DDE" w:rsidRDefault="00E77DDE" w:rsidP="0026363B">
      <w:pPr>
        <w:tabs>
          <w:tab w:val="left" w:pos="1440"/>
        </w:tabs>
        <w:suppressAutoHyphens/>
        <w:rPr>
          <w:rFonts w:asciiTheme="minorHAnsi" w:hAnsiTheme="minorHAnsi"/>
          <w:sz w:val="22"/>
          <w:szCs w:val="22"/>
        </w:rPr>
      </w:pPr>
    </w:p>
    <w:p w14:paraId="18868987" w14:textId="77777777" w:rsidR="00E77DDE" w:rsidRDefault="00E77DDE" w:rsidP="0026363B">
      <w:pPr>
        <w:tabs>
          <w:tab w:val="left" w:pos="1440"/>
        </w:tabs>
        <w:suppressAutoHyphens/>
        <w:rPr>
          <w:rFonts w:asciiTheme="minorHAnsi" w:hAnsiTheme="minorHAnsi"/>
          <w:sz w:val="22"/>
          <w:szCs w:val="22"/>
        </w:rPr>
      </w:pPr>
    </w:p>
    <w:p w14:paraId="7C56B71D" w14:textId="77777777" w:rsidR="00E77DDE" w:rsidRDefault="00E77DDE" w:rsidP="0026363B">
      <w:pPr>
        <w:tabs>
          <w:tab w:val="left" w:pos="1440"/>
        </w:tabs>
        <w:suppressAutoHyphens/>
        <w:rPr>
          <w:rFonts w:asciiTheme="minorHAnsi" w:hAnsiTheme="minorHAnsi"/>
          <w:sz w:val="22"/>
          <w:szCs w:val="22"/>
        </w:rPr>
      </w:pPr>
    </w:p>
    <w:p w14:paraId="25BBC0C8" w14:textId="77777777" w:rsidR="00E77DDE" w:rsidRDefault="00E77DDE" w:rsidP="0026363B">
      <w:pPr>
        <w:tabs>
          <w:tab w:val="left" w:pos="1440"/>
        </w:tabs>
        <w:suppressAutoHyphens/>
        <w:rPr>
          <w:rFonts w:asciiTheme="minorHAnsi" w:hAnsiTheme="minorHAnsi"/>
          <w:sz w:val="22"/>
          <w:szCs w:val="22"/>
        </w:rPr>
      </w:pPr>
    </w:p>
    <w:p w14:paraId="2EDF8C34" w14:textId="77777777" w:rsidR="00E77DDE" w:rsidRDefault="00E77DDE" w:rsidP="0026363B">
      <w:pPr>
        <w:tabs>
          <w:tab w:val="left" w:pos="1440"/>
        </w:tabs>
        <w:suppressAutoHyphens/>
        <w:rPr>
          <w:rFonts w:asciiTheme="minorHAnsi" w:hAnsiTheme="minorHAnsi"/>
          <w:sz w:val="22"/>
          <w:szCs w:val="22"/>
        </w:rPr>
      </w:pPr>
    </w:p>
    <w:p w14:paraId="51126EAC" w14:textId="77777777" w:rsidR="00E77DDE" w:rsidRDefault="00E77DDE" w:rsidP="0026363B">
      <w:pPr>
        <w:tabs>
          <w:tab w:val="left" w:pos="1440"/>
        </w:tabs>
        <w:suppressAutoHyphens/>
        <w:rPr>
          <w:rFonts w:asciiTheme="minorHAnsi" w:hAnsiTheme="minorHAnsi"/>
          <w:sz w:val="22"/>
          <w:szCs w:val="22"/>
        </w:rPr>
      </w:pPr>
    </w:p>
    <w:p w14:paraId="4B2C96C6" w14:textId="77777777" w:rsidR="00E77DDE" w:rsidRDefault="00E77DDE" w:rsidP="0026363B">
      <w:pPr>
        <w:tabs>
          <w:tab w:val="left" w:pos="1440"/>
        </w:tabs>
        <w:suppressAutoHyphens/>
        <w:rPr>
          <w:rFonts w:asciiTheme="minorHAnsi" w:hAnsiTheme="minorHAnsi"/>
          <w:sz w:val="22"/>
          <w:szCs w:val="22"/>
        </w:rPr>
      </w:pPr>
    </w:p>
    <w:p w14:paraId="08A0FF0D" w14:textId="77777777" w:rsidR="00E77DDE" w:rsidRPr="00731261" w:rsidRDefault="00E77DDE" w:rsidP="00E77DDE">
      <w:pPr>
        <w:tabs>
          <w:tab w:val="left" w:pos="1440"/>
        </w:tabs>
        <w:suppressAutoHyphens/>
        <w:jc w:val="center"/>
        <w:rPr>
          <w:rFonts w:asciiTheme="minorHAnsi" w:hAnsiTheme="minorHAnsi"/>
          <w:sz w:val="22"/>
          <w:szCs w:val="22"/>
        </w:rPr>
      </w:pPr>
    </w:p>
    <w:p w14:paraId="23655663" w14:textId="186ACFEF" w:rsidR="00E77DDE" w:rsidRDefault="00365C42" w:rsidP="00E77DDE">
      <w:pPr>
        <w:tabs>
          <w:tab w:val="left" w:pos="1440"/>
        </w:tabs>
        <w:suppressAutoHyphens/>
        <w:jc w:val="center"/>
        <w:rPr>
          <w:rFonts w:asciiTheme="minorHAnsi" w:hAnsiTheme="minorHAnsi"/>
          <w:sz w:val="30"/>
          <w:szCs w:val="30"/>
        </w:rPr>
      </w:pPr>
      <w:r>
        <w:rPr>
          <w:rFonts w:asciiTheme="minorHAnsi" w:hAnsiTheme="minorHAnsi"/>
          <w:sz w:val="30"/>
          <w:szCs w:val="30"/>
        </w:rPr>
        <w:t>Swimming Lake</w:t>
      </w:r>
      <w:r w:rsidR="00E77DDE">
        <w:rPr>
          <w:rFonts w:asciiTheme="minorHAnsi" w:hAnsiTheme="minorHAnsi"/>
          <w:sz w:val="30"/>
          <w:szCs w:val="30"/>
        </w:rPr>
        <w:t xml:space="preserve"> Park Location</w:t>
      </w:r>
    </w:p>
    <w:p w14:paraId="01AFE471" w14:textId="77777777" w:rsidR="00E77DDE" w:rsidRDefault="00E77DDE" w:rsidP="0026363B">
      <w:pPr>
        <w:tabs>
          <w:tab w:val="left" w:pos="1440"/>
        </w:tabs>
        <w:suppressAutoHyphens/>
        <w:rPr>
          <w:rFonts w:asciiTheme="minorHAnsi" w:hAnsiTheme="minorHAnsi"/>
          <w:sz w:val="22"/>
          <w:szCs w:val="22"/>
        </w:rPr>
      </w:pPr>
    </w:p>
    <w:p w14:paraId="53DB79AC" w14:textId="77777777" w:rsidR="00E77DDE" w:rsidRDefault="00E77DDE" w:rsidP="00E77DDE">
      <w:pPr>
        <w:tabs>
          <w:tab w:val="left" w:pos="1440"/>
        </w:tabs>
        <w:suppressAutoHyphens/>
        <w:rPr>
          <w:rFonts w:asciiTheme="minorHAnsi" w:hAnsiTheme="minorHAnsi"/>
          <w:sz w:val="22"/>
          <w:szCs w:val="22"/>
        </w:rPr>
      </w:pPr>
      <w:r w:rsidRPr="00E77DDE">
        <w:rPr>
          <w:rFonts w:asciiTheme="minorHAnsi" w:hAnsiTheme="minorHAnsi"/>
          <w:b/>
          <w:sz w:val="22"/>
          <w:szCs w:val="22"/>
        </w:rPr>
        <w:t>Location</w:t>
      </w:r>
      <w:r>
        <w:rPr>
          <w:rFonts w:asciiTheme="minorHAnsi" w:hAnsiTheme="minorHAnsi"/>
          <w:b/>
          <w:sz w:val="22"/>
          <w:szCs w:val="22"/>
        </w:rPr>
        <w:t xml:space="preserve">: </w:t>
      </w:r>
      <w:r>
        <w:rPr>
          <w:rFonts w:asciiTheme="minorHAnsi" w:hAnsiTheme="minorHAnsi"/>
          <w:sz w:val="22"/>
          <w:szCs w:val="22"/>
        </w:rPr>
        <w:t xml:space="preserve">Located at </w:t>
      </w:r>
      <w:r w:rsidR="008E66E6">
        <w:rPr>
          <w:rFonts w:asciiTheme="minorHAnsi" w:hAnsiTheme="minorHAnsi"/>
          <w:sz w:val="22"/>
          <w:szCs w:val="22"/>
        </w:rPr>
        <w:t>along the northwest side of Swimming Lake Ct including the Southern portion of the cul-de-sac at the terminus of Swimming Lake Ct toward the Northwest section of Many Lakes Vacation Village Subdivision. This park is South of Swimming Lake and Northwest of Gilbert Lake.</w:t>
      </w:r>
    </w:p>
    <w:p w14:paraId="25D7A54A" w14:textId="77777777" w:rsidR="008E66E6" w:rsidRDefault="008E66E6" w:rsidP="00E77DDE">
      <w:pPr>
        <w:tabs>
          <w:tab w:val="left" w:pos="1440"/>
        </w:tabs>
        <w:suppressAutoHyphens/>
        <w:rPr>
          <w:rFonts w:asciiTheme="minorHAnsi" w:hAnsiTheme="minorHAnsi"/>
          <w:sz w:val="22"/>
          <w:szCs w:val="22"/>
        </w:rPr>
      </w:pPr>
    </w:p>
    <w:p w14:paraId="5CECBE48" w14:textId="77777777" w:rsidR="008E66E6" w:rsidRDefault="008E66E6" w:rsidP="00E77DDE">
      <w:pPr>
        <w:tabs>
          <w:tab w:val="left" w:pos="1440"/>
        </w:tabs>
        <w:suppressAutoHyphens/>
        <w:rPr>
          <w:rFonts w:asciiTheme="minorHAnsi" w:hAnsiTheme="minorHAnsi"/>
          <w:sz w:val="22"/>
          <w:szCs w:val="22"/>
        </w:rPr>
      </w:pPr>
    </w:p>
    <w:p w14:paraId="014CA50E" w14:textId="77777777" w:rsidR="008E66E6" w:rsidRDefault="008E66E6" w:rsidP="00E77DDE">
      <w:pPr>
        <w:tabs>
          <w:tab w:val="left" w:pos="1440"/>
        </w:tabs>
        <w:suppressAutoHyphens/>
        <w:rPr>
          <w:rFonts w:asciiTheme="minorHAnsi" w:hAnsiTheme="minorHAnsi"/>
          <w:sz w:val="22"/>
          <w:szCs w:val="22"/>
        </w:rPr>
      </w:pPr>
    </w:p>
    <w:p w14:paraId="7464B5D7" w14:textId="77777777" w:rsidR="008E66E6" w:rsidRPr="00E77DDE" w:rsidRDefault="008E66E6" w:rsidP="008E66E6">
      <w:pPr>
        <w:tabs>
          <w:tab w:val="left" w:pos="1440"/>
        </w:tabs>
        <w:suppressAutoHyphens/>
        <w:jc w:val="center"/>
        <w:rPr>
          <w:rFonts w:asciiTheme="minorHAnsi" w:hAnsiTheme="minorHAnsi"/>
          <w:sz w:val="22"/>
          <w:szCs w:val="22"/>
        </w:rPr>
      </w:pPr>
      <w:r>
        <w:rPr>
          <w:rFonts w:asciiTheme="minorHAnsi" w:hAnsiTheme="minorHAnsi"/>
          <w:noProof/>
          <w:sz w:val="22"/>
          <w:szCs w:val="22"/>
        </w:rPr>
        <w:drawing>
          <wp:inline distT="0" distB="0" distL="0" distR="0" wp14:anchorId="42C3774F" wp14:editId="5FC4D775">
            <wp:extent cx="4727864" cy="426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9656" cy="4277843"/>
                    </a:xfrm>
                    <a:prstGeom prst="rect">
                      <a:avLst/>
                    </a:prstGeom>
                    <a:noFill/>
                    <a:ln>
                      <a:noFill/>
                    </a:ln>
                  </pic:spPr>
                </pic:pic>
              </a:graphicData>
            </a:graphic>
          </wp:inline>
        </w:drawing>
      </w:r>
    </w:p>
    <w:p w14:paraId="56A0FC4E" w14:textId="77777777" w:rsidR="00E77DDE" w:rsidRPr="0026363B" w:rsidRDefault="00E77DDE" w:rsidP="0026363B">
      <w:pPr>
        <w:tabs>
          <w:tab w:val="left" w:pos="1440"/>
        </w:tabs>
        <w:suppressAutoHyphens/>
        <w:rPr>
          <w:rFonts w:asciiTheme="minorHAnsi" w:hAnsiTheme="minorHAnsi"/>
          <w:sz w:val="22"/>
          <w:szCs w:val="22"/>
        </w:rPr>
      </w:pPr>
    </w:p>
    <w:sectPr w:rsidR="00E77DDE" w:rsidRPr="0026363B" w:rsidSect="00021076">
      <w:headerReference w:type="default" r:id="rId10"/>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67E29" w14:textId="77777777" w:rsidR="00D72276" w:rsidRDefault="00D72276" w:rsidP="00ED4360">
      <w:r>
        <w:separator/>
      </w:r>
    </w:p>
  </w:endnote>
  <w:endnote w:type="continuationSeparator" w:id="0">
    <w:p w14:paraId="6F48890B" w14:textId="77777777" w:rsidR="00D72276" w:rsidRDefault="00D72276" w:rsidP="00ED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210DD" w14:textId="77777777" w:rsidR="00D72276" w:rsidRDefault="00D72276" w:rsidP="00ED4360">
      <w:r>
        <w:separator/>
      </w:r>
    </w:p>
  </w:footnote>
  <w:footnote w:type="continuationSeparator" w:id="0">
    <w:p w14:paraId="5B301EF5" w14:textId="77777777" w:rsidR="00D72276" w:rsidRDefault="00D72276" w:rsidP="00ED4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2F11" w14:textId="77777777" w:rsidR="00ED4360" w:rsidRPr="00C0458A" w:rsidRDefault="00ED4360" w:rsidP="00ED4360">
    <w:pPr>
      <w:pStyle w:val="EnvelopeReturn"/>
      <w:spacing w:after="120"/>
      <w:jc w:val="both"/>
      <w:rPr>
        <w:rFonts w:ascii="Trebuchet MS" w:hAnsi="Trebuchet MS"/>
        <w:b/>
        <w:caps/>
        <w:sz w:val="22"/>
        <w:szCs w:val="22"/>
      </w:rPr>
    </w:pPr>
    <w:r w:rsidRPr="00C0458A">
      <w:rPr>
        <w:rFonts w:ascii="Trebuchet MS" w:hAnsi="Trebuchet MS"/>
        <w:noProof/>
        <w:sz w:val="22"/>
        <w:szCs w:val="22"/>
      </w:rPr>
      <w:drawing>
        <wp:anchor distT="0" distB="0" distL="114300" distR="114300" simplePos="0" relativeHeight="251659264" behindDoc="0" locked="0" layoutInCell="1" allowOverlap="1" wp14:anchorId="2079A823" wp14:editId="76340474">
          <wp:simplePos x="0" y="0"/>
          <wp:positionH relativeFrom="column">
            <wp:posOffset>-133350</wp:posOffset>
          </wp:positionH>
          <wp:positionV relativeFrom="paragraph">
            <wp:posOffset>-342900</wp:posOffset>
          </wp:positionV>
          <wp:extent cx="2489200" cy="1095375"/>
          <wp:effectExtent l="19050" t="0" r="6350" b="0"/>
          <wp:wrapThrough wrapText="bothSides">
            <wp:wrapPolygon edited="0">
              <wp:start x="-165" y="0"/>
              <wp:lineTo x="-165" y="21412"/>
              <wp:lineTo x="21655" y="21412"/>
              <wp:lineTo x="21655" y="0"/>
              <wp:lineTo x="-16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489200" cy="1095375"/>
                  </a:xfrm>
                  <a:prstGeom prst="rect">
                    <a:avLst/>
                  </a:prstGeom>
                  <a:noFill/>
                  <a:ln w="9525">
                    <a:noFill/>
                    <a:miter lim="800000"/>
                    <a:headEnd/>
                    <a:tailEnd/>
                  </a:ln>
                </pic:spPr>
              </pic:pic>
            </a:graphicData>
          </a:graphic>
        </wp:anchor>
      </w:drawing>
    </w:r>
    <w:r w:rsidRPr="00C0458A">
      <w:rPr>
        <w:rFonts w:ascii="Trebuchet MS" w:hAnsi="Trebuchet MS"/>
        <w:b/>
        <w:caps/>
        <w:sz w:val="22"/>
        <w:szCs w:val="22"/>
      </w:rPr>
      <w:t>Flathead County Weed, Parks &amp; recreation</w:t>
    </w:r>
  </w:p>
  <w:p w14:paraId="4BABA2AD" w14:textId="77777777" w:rsidR="00ED4360" w:rsidRPr="00C0458A" w:rsidRDefault="00ED4360" w:rsidP="00ED4360">
    <w:pPr>
      <w:pStyle w:val="EnvelopeReturn"/>
      <w:framePr w:hSpace="288" w:wrap="around" w:vAnchor="text" w:hAnchor="text" w:y="1"/>
      <w:jc w:val="both"/>
      <w:rPr>
        <w:rFonts w:ascii="Trebuchet MS" w:hAnsi="Trebuchet MS"/>
        <w:sz w:val="18"/>
      </w:rPr>
    </w:pPr>
  </w:p>
  <w:p w14:paraId="128C984C" w14:textId="77777777" w:rsidR="00ED4360" w:rsidRPr="00C0458A" w:rsidRDefault="00ED4360" w:rsidP="00ED4360">
    <w:pPr>
      <w:pStyle w:val="EnvelopeReturn"/>
      <w:tabs>
        <w:tab w:val="right" w:pos="9360"/>
      </w:tabs>
      <w:jc w:val="both"/>
      <w:rPr>
        <w:rFonts w:ascii="Trebuchet MS" w:hAnsi="Trebuchet MS"/>
        <w:sz w:val="18"/>
      </w:rPr>
    </w:pPr>
    <w:r w:rsidRPr="00C0458A">
      <w:rPr>
        <w:rFonts w:ascii="Trebuchet MS" w:hAnsi="Trebuchet MS"/>
        <w:sz w:val="18"/>
      </w:rPr>
      <w:t>309 FFA Dr</w:t>
    </w:r>
    <w:r>
      <w:rPr>
        <w:rFonts w:ascii="Trebuchet MS" w:hAnsi="Trebuchet MS"/>
        <w:sz w:val="18"/>
      </w:rPr>
      <w:t>ive</w:t>
    </w:r>
    <w:r w:rsidRPr="00C0458A">
      <w:rPr>
        <w:rFonts w:ascii="Trebuchet MS" w:hAnsi="Trebuchet MS"/>
        <w:sz w:val="18"/>
      </w:rPr>
      <w:t xml:space="preserve"> - Kalispell, M</w:t>
    </w:r>
    <w:r>
      <w:rPr>
        <w:rFonts w:ascii="Trebuchet MS" w:hAnsi="Trebuchet MS"/>
        <w:sz w:val="18"/>
      </w:rPr>
      <w:t>ontana</w:t>
    </w:r>
    <w:r w:rsidRPr="00C0458A">
      <w:rPr>
        <w:rFonts w:ascii="Trebuchet MS" w:hAnsi="Trebuchet MS"/>
        <w:sz w:val="18"/>
      </w:rPr>
      <w:t xml:space="preserve"> 59901</w:t>
    </w:r>
  </w:p>
  <w:p w14:paraId="36BB6018" w14:textId="77777777" w:rsidR="00ED4360" w:rsidRDefault="00ED4360" w:rsidP="00ED4360">
    <w:pPr>
      <w:pStyle w:val="EnvelopeReturn"/>
      <w:tabs>
        <w:tab w:val="right" w:pos="9360"/>
      </w:tabs>
      <w:ind w:left="1260"/>
      <w:jc w:val="both"/>
      <w:rPr>
        <w:rFonts w:ascii="Trebuchet MS" w:hAnsi="Trebuchet MS"/>
        <w:sz w:val="18"/>
      </w:rPr>
    </w:pPr>
    <w:r w:rsidRPr="00C0458A">
      <w:rPr>
        <w:rFonts w:ascii="Trebuchet MS" w:hAnsi="Trebuchet MS"/>
        <w:sz w:val="18"/>
      </w:rPr>
      <w:t>406.758.5798 or 406.758.5800</w:t>
    </w:r>
    <w:r>
      <w:rPr>
        <w:rFonts w:ascii="Trebuchet MS" w:hAnsi="Trebuchet MS"/>
        <w:sz w:val="18"/>
      </w:rPr>
      <w:t xml:space="preserve">; </w:t>
    </w:r>
    <w:r w:rsidRPr="00C0458A">
      <w:rPr>
        <w:rFonts w:ascii="Trebuchet MS" w:hAnsi="Trebuchet MS"/>
        <w:sz w:val="18"/>
      </w:rPr>
      <w:t>Fax:  406.758.5888</w:t>
    </w:r>
  </w:p>
  <w:p w14:paraId="4D62534E" w14:textId="77777777" w:rsidR="00ED4360" w:rsidRDefault="00ED4360">
    <w:pPr>
      <w:pStyle w:val="Header"/>
    </w:pPr>
  </w:p>
  <w:p w14:paraId="5022C854" w14:textId="77777777" w:rsidR="00ED4360" w:rsidRDefault="00ED4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74905"/>
    <w:multiLevelType w:val="hybridMultilevel"/>
    <w:tmpl w:val="00A4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F047D"/>
    <w:multiLevelType w:val="hybridMultilevel"/>
    <w:tmpl w:val="A6162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23BE4"/>
    <w:multiLevelType w:val="hybridMultilevel"/>
    <w:tmpl w:val="A04C18C6"/>
    <w:lvl w:ilvl="0" w:tplc="2D022A1A">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01F0377"/>
    <w:multiLevelType w:val="hybridMultilevel"/>
    <w:tmpl w:val="40B4C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C478E"/>
    <w:multiLevelType w:val="hybridMultilevel"/>
    <w:tmpl w:val="AE28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052AB"/>
    <w:multiLevelType w:val="hybridMultilevel"/>
    <w:tmpl w:val="F96C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7572B"/>
    <w:multiLevelType w:val="hybridMultilevel"/>
    <w:tmpl w:val="A434C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35ADC"/>
    <w:multiLevelType w:val="hybridMultilevel"/>
    <w:tmpl w:val="CEE01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E731D5"/>
    <w:multiLevelType w:val="hybridMultilevel"/>
    <w:tmpl w:val="FD72A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9C7EB7"/>
    <w:multiLevelType w:val="hybridMultilevel"/>
    <w:tmpl w:val="90CA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472759">
    <w:abstractNumId w:val="4"/>
  </w:num>
  <w:num w:numId="2" w16cid:durableId="1280066567">
    <w:abstractNumId w:val="9"/>
  </w:num>
  <w:num w:numId="3" w16cid:durableId="534580390">
    <w:abstractNumId w:val="5"/>
  </w:num>
  <w:num w:numId="4" w16cid:durableId="187107349">
    <w:abstractNumId w:val="2"/>
  </w:num>
  <w:num w:numId="5" w16cid:durableId="1077508586">
    <w:abstractNumId w:val="6"/>
  </w:num>
  <w:num w:numId="6" w16cid:durableId="1634363510">
    <w:abstractNumId w:val="7"/>
  </w:num>
  <w:num w:numId="7" w16cid:durableId="238947059">
    <w:abstractNumId w:val="3"/>
  </w:num>
  <w:num w:numId="8" w16cid:durableId="1890409044">
    <w:abstractNumId w:val="8"/>
  </w:num>
  <w:num w:numId="9" w16cid:durableId="27149424">
    <w:abstractNumId w:val="0"/>
  </w:num>
  <w:num w:numId="10" w16cid:durableId="1172526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07"/>
    <w:rsid w:val="00003A07"/>
    <w:rsid w:val="0000683B"/>
    <w:rsid w:val="000115B5"/>
    <w:rsid w:val="00012C96"/>
    <w:rsid w:val="00021076"/>
    <w:rsid w:val="000301B1"/>
    <w:rsid w:val="00031F15"/>
    <w:rsid w:val="00040D8E"/>
    <w:rsid w:val="00050A8B"/>
    <w:rsid w:val="00055474"/>
    <w:rsid w:val="00080DC9"/>
    <w:rsid w:val="000920E0"/>
    <w:rsid w:val="00092F5B"/>
    <w:rsid w:val="000B70AB"/>
    <w:rsid w:val="000C0B69"/>
    <w:rsid w:val="000C28E8"/>
    <w:rsid w:val="000D66F5"/>
    <w:rsid w:val="000D7A8C"/>
    <w:rsid w:val="000E62FC"/>
    <w:rsid w:val="000F420E"/>
    <w:rsid w:val="0010412F"/>
    <w:rsid w:val="0010534A"/>
    <w:rsid w:val="00114E1D"/>
    <w:rsid w:val="00120B6F"/>
    <w:rsid w:val="0012457C"/>
    <w:rsid w:val="0012637E"/>
    <w:rsid w:val="00134406"/>
    <w:rsid w:val="001477FA"/>
    <w:rsid w:val="00153CD4"/>
    <w:rsid w:val="001649A6"/>
    <w:rsid w:val="00165CC2"/>
    <w:rsid w:val="00173DFD"/>
    <w:rsid w:val="0017797A"/>
    <w:rsid w:val="00185299"/>
    <w:rsid w:val="00187D07"/>
    <w:rsid w:val="001C282C"/>
    <w:rsid w:val="001C5066"/>
    <w:rsid w:val="001E6575"/>
    <w:rsid w:val="00200367"/>
    <w:rsid w:val="00210327"/>
    <w:rsid w:val="00222B70"/>
    <w:rsid w:val="0022319E"/>
    <w:rsid w:val="00240429"/>
    <w:rsid w:val="00244F3F"/>
    <w:rsid w:val="00262AFA"/>
    <w:rsid w:val="0026363B"/>
    <w:rsid w:val="0026528B"/>
    <w:rsid w:val="00265909"/>
    <w:rsid w:val="00274160"/>
    <w:rsid w:val="00281399"/>
    <w:rsid w:val="002844CB"/>
    <w:rsid w:val="00297C56"/>
    <w:rsid w:val="002A29F4"/>
    <w:rsid w:val="002B0A77"/>
    <w:rsid w:val="002B32C2"/>
    <w:rsid w:val="002B4962"/>
    <w:rsid w:val="002B5B2B"/>
    <w:rsid w:val="002D7C68"/>
    <w:rsid w:val="0030194C"/>
    <w:rsid w:val="003238CA"/>
    <w:rsid w:val="003246A1"/>
    <w:rsid w:val="0032723A"/>
    <w:rsid w:val="00336F42"/>
    <w:rsid w:val="00362482"/>
    <w:rsid w:val="00365C42"/>
    <w:rsid w:val="003674EF"/>
    <w:rsid w:val="00376916"/>
    <w:rsid w:val="00390A5A"/>
    <w:rsid w:val="00394B23"/>
    <w:rsid w:val="003A7CA9"/>
    <w:rsid w:val="003B0F3E"/>
    <w:rsid w:val="003B4DD2"/>
    <w:rsid w:val="003F4668"/>
    <w:rsid w:val="003F47D9"/>
    <w:rsid w:val="0042270D"/>
    <w:rsid w:val="00427D7A"/>
    <w:rsid w:val="004328C1"/>
    <w:rsid w:val="00437827"/>
    <w:rsid w:val="00443844"/>
    <w:rsid w:val="0044454D"/>
    <w:rsid w:val="0045255E"/>
    <w:rsid w:val="0045616E"/>
    <w:rsid w:val="004736FD"/>
    <w:rsid w:val="004745FC"/>
    <w:rsid w:val="004A4705"/>
    <w:rsid w:val="004A7303"/>
    <w:rsid w:val="004B02B1"/>
    <w:rsid w:val="004B301C"/>
    <w:rsid w:val="004C719F"/>
    <w:rsid w:val="004D03D7"/>
    <w:rsid w:val="004D34F9"/>
    <w:rsid w:val="004F3230"/>
    <w:rsid w:val="005107CC"/>
    <w:rsid w:val="0053641B"/>
    <w:rsid w:val="00541195"/>
    <w:rsid w:val="005438EA"/>
    <w:rsid w:val="005643FE"/>
    <w:rsid w:val="00575354"/>
    <w:rsid w:val="005904AF"/>
    <w:rsid w:val="00592496"/>
    <w:rsid w:val="005944E9"/>
    <w:rsid w:val="005B57E9"/>
    <w:rsid w:val="005E1022"/>
    <w:rsid w:val="005F4FB9"/>
    <w:rsid w:val="00600E2F"/>
    <w:rsid w:val="00601E01"/>
    <w:rsid w:val="006027FB"/>
    <w:rsid w:val="00604981"/>
    <w:rsid w:val="00605989"/>
    <w:rsid w:val="00607C40"/>
    <w:rsid w:val="0061048B"/>
    <w:rsid w:val="0061125D"/>
    <w:rsid w:val="00614484"/>
    <w:rsid w:val="0063403B"/>
    <w:rsid w:val="006362E8"/>
    <w:rsid w:val="00636579"/>
    <w:rsid w:val="006562D4"/>
    <w:rsid w:val="0068202F"/>
    <w:rsid w:val="00682838"/>
    <w:rsid w:val="00682C94"/>
    <w:rsid w:val="006909C0"/>
    <w:rsid w:val="00692BC7"/>
    <w:rsid w:val="006E50D7"/>
    <w:rsid w:val="006E6D17"/>
    <w:rsid w:val="006F1897"/>
    <w:rsid w:val="006F5980"/>
    <w:rsid w:val="006F6A65"/>
    <w:rsid w:val="00716637"/>
    <w:rsid w:val="00731261"/>
    <w:rsid w:val="00735236"/>
    <w:rsid w:val="007A312C"/>
    <w:rsid w:val="007A3FFF"/>
    <w:rsid w:val="007C7F16"/>
    <w:rsid w:val="007C7F9A"/>
    <w:rsid w:val="007E1688"/>
    <w:rsid w:val="008078AE"/>
    <w:rsid w:val="00826653"/>
    <w:rsid w:val="00832B29"/>
    <w:rsid w:val="00835273"/>
    <w:rsid w:val="008540D2"/>
    <w:rsid w:val="0086078B"/>
    <w:rsid w:val="008744D4"/>
    <w:rsid w:val="00875725"/>
    <w:rsid w:val="008858DE"/>
    <w:rsid w:val="008A0443"/>
    <w:rsid w:val="008A0DBC"/>
    <w:rsid w:val="008E66E6"/>
    <w:rsid w:val="00910817"/>
    <w:rsid w:val="00921F82"/>
    <w:rsid w:val="00925629"/>
    <w:rsid w:val="00991EB6"/>
    <w:rsid w:val="009B1466"/>
    <w:rsid w:val="009F3180"/>
    <w:rsid w:val="00A131CA"/>
    <w:rsid w:val="00A13CEF"/>
    <w:rsid w:val="00A25969"/>
    <w:rsid w:val="00A341B3"/>
    <w:rsid w:val="00A40D23"/>
    <w:rsid w:val="00A51FF6"/>
    <w:rsid w:val="00A53D85"/>
    <w:rsid w:val="00A75DA4"/>
    <w:rsid w:val="00A81061"/>
    <w:rsid w:val="00A87FAE"/>
    <w:rsid w:val="00AA29D1"/>
    <w:rsid w:val="00AB135E"/>
    <w:rsid w:val="00AC4A5D"/>
    <w:rsid w:val="00AF4677"/>
    <w:rsid w:val="00B00197"/>
    <w:rsid w:val="00B035D4"/>
    <w:rsid w:val="00B17693"/>
    <w:rsid w:val="00B23002"/>
    <w:rsid w:val="00B324EF"/>
    <w:rsid w:val="00B40F57"/>
    <w:rsid w:val="00B4202F"/>
    <w:rsid w:val="00B531BE"/>
    <w:rsid w:val="00B61D62"/>
    <w:rsid w:val="00BA24B2"/>
    <w:rsid w:val="00BC3956"/>
    <w:rsid w:val="00BC64A1"/>
    <w:rsid w:val="00BC6748"/>
    <w:rsid w:val="00BF47E2"/>
    <w:rsid w:val="00C0062D"/>
    <w:rsid w:val="00C0458A"/>
    <w:rsid w:val="00C1609F"/>
    <w:rsid w:val="00C22A8E"/>
    <w:rsid w:val="00C23976"/>
    <w:rsid w:val="00C2758C"/>
    <w:rsid w:val="00C27D85"/>
    <w:rsid w:val="00C36082"/>
    <w:rsid w:val="00C62BB3"/>
    <w:rsid w:val="00C66602"/>
    <w:rsid w:val="00C730F6"/>
    <w:rsid w:val="00C75FF5"/>
    <w:rsid w:val="00C85884"/>
    <w:rsid w:val="00C85BC7"/>
    <w:rsid w:val="00C972D0"/>
    <w:rsid w:val="00CA31AD"/>
    <w:rsid w:val="00CE3974"/>
    <w:rsid w:val="00D00F81"/>
    <w:rsid w:val="00D00FBF"/>
    <w:rsid w:val="00D0168C"/>
    <w:rsid w:val="00D05619"/>
    <w:rsid w:val="00D06F5F"/>
    <w:rsid w:val="00D470DB"/>
    <w:rsid w:val="00D51FBF"/>
    <w:rsid w:val="00D72276"/>
    <w:rsid w:val="00D74831"/>
    <w:rsid w:val="00D81F74"/>
    <w:rsid w:val="00D8664F"/>
    <w:rsid w:val="00D95938"/>
    <w:rsid w:val="00D96820"/>
    <w:rsid w:val="00DA3A60"/>
    <w:rsid w:val="00DB031A"/>
    <w:rsid w:val="00DF3BFB"/>
    <w:rsid w:val="00E05028"/>
    <w:rsid w:val="00E1329B"/>
    <w:rsid w:val="00E34D18"/>
    <w:rsid w:val="00E4492F"/>
    <w:rsid w:val="00E54FA7"/>
    <w:rsid w:val="00E70631"/>
    <w:rsid w:val="00E77DDE"/>
    <w:rsid w:val="00E85107"/>
    <w:rsid w:val="00E930BC"/>
    <w:rsid w:val="00E97F19"/>
    <w:rsid w:val="00EA4397"/>
    <w:rsid w:val="00EB3E46"/>
    <w:rsid w:val="00EC56B0"/>
    <w:rsid w:val="00ED4360"/>
    <w:rsid w:val="00ED57C7"/>
    <w:rsid w:val="00F02123"/>
    <w:rsid w:val="00F36DDE"/>
    <w:rsid w:val="00F37ED5"/>
    <w:rsid w:val="00F41A32"/>
    <w:rsid w:val="00F452C4"/>
    <w:rsid w:val="00F4574D"/>
    <w:rsid w:val="00F53044"/>
    <w:rsid w:val="00F544F3"/>
    <w:rsid w:val="00F6613C"/>
    <w:rsid w:val="00F76EC0"/>
    <w:rsid w:val="00F87E24"/>
    <w:rsid w:val="00F90824"/>
    <w:rsid w:val="00F9172C"/>
    <w:rsid w:val="00FA2A67"/>
    <w:rsid w:val="00FB79B2"/>
    <w:rsid w:val="00FC61DA"/>
    <w:rsid w:val="00FD1A17"/>
    <w:rsid w:val="00FD5E25"/>
    <w:rsid w:val="00FE564F"/>
    <w:rsid w:val="00FF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3236"/>
  <w15:docId w15:val="{D5226041-8F43-4ABC-9C8A-55763456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821"/>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443821"/>
    <w:rPr>
      <w:sz w:val="20"/>
    </w:rPr>
  </w:style>
  <w:style w:type="paragraph" w:styleId="BalloonText">
    <w:name w:val="Balloon Text"/>
    <w:basedOn w:val="Normal"/>
    <w:link w:val="BalloonTextChar"/>
    <w:uiPriority w:val="99"/>
    <w:semiHidden/>
    <w:unhideWhenUsed/>
    <w:rsid w:val="00443821"/>
    <w:rPr>
      <w:rFonts w:ascii="Tahoma" w:hAnsi="Tahoma" w:cs="Tahoma"/>
      <w:sz w:val="16"/>
      <w:szCs w:val="16"/>
    </w:rPr>
  </w:style>
  <w:style w:type="character" w:customStyle="1" w:styleId="BalloonTextChar">
    <w:name w:val="Balloon Text Char"/>
    <w:basedOn w:val="DefaultParagraphFont"/>
    <w:link w:val="BalloonText"/>
    <w:uiPriority w:val="99"/>
    <w:semiHidden/>
    <w:rsid w:val="00443821"/>
    <w:rPr>
      <w:rFonts w:ascii="Tahoma" w:eastAsia="Times New Roman" w:hAnsi="Tahoma" w:cs="Tahoma"/>
      <w:sz w:val="16"/>
      <w:szCs w:val="16"/>
    </w:rPr>
  </w:style>
  <w:style w:type="paragraph" w:styleId="Header">
    <w:name w:val="header"/>
    <w:basedOn w:val="Normal"/>
    <w:link w:val="HeaderChar"/>
    <w:uiPriority w:val="99"/>
    <w:unhideWhenUsed/>
    <w:rsid w:val="00443821"/>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443821"/>
    <w:rPr>
      <w:rFonts w:ascii="Times New Roman" w:eastAsia="Times New Roman" w:hAnsi="Times New Roman" w:cs="Times New Roman"/>
      <w:sz w:val="24"/>
      <w:szCs w:val="20"/>
    </w:rPr>
  </w:style>
  <w:style w:type="paragraph" w:styleId="ListParagraph">
    <w:name w:val="List Paragraph"/>
    <w:basedOn w:val="Normal"/>
    <w:uiPriority w:val="34"/>
    <w:qFormat/>
    <w:rsid w:val="005E1022"/>
    <w:pPr>
      <w:ind w:left="720"/>
      <w:contextualSpacing/>
    </w:pPr>
  </w:style>
  <w:style w:type="paragraph" w:styleId="Footer">
    <w:name w:val="footer"/>
    <w:basedOn w:val="Normal"/>
    <w:link w:val="FooterChar"/>
    <w:uiPriority w:val="99"/>
    <w:unhideWhenUsed/>
    <w:rsid w:val="00ED4360"/>
    <w:pPr>
      <w:tabs>
        <w:tab w:val="center" w:pos="4680"/>
        <w:tab w:val="right" w:pos="9360"/>
      </w:tabs>
    </w:pPr>
  </w:style>
  <w:style w:type="character" w:customStyle="1" w:styleId="FooterChar">
    <w:name w:val="Footer Char"/>
    <w:basedOn w:val="DefaultParagraphFont"/>
    <w:link w:val="Footer"/>
    <w:uiPriority w:val="99"/>
    <w:rsid w:val="00ED4360"/>
    <w:rPr>
      <w:rFonts w:ascii="Courier" w:eastAsia="Times New Roman" w:hAnsi="Courier" w:cs="Times New Roman"/>
      <w:sz w:val="24"/>
      <w:szCs w:val="20"/>
    </w:rPr>
  </w:style>
  <w:style w:type="character" w:styleId="Hyperlink">
    <w:name w:val="Hyperlink"/>
    <w:basedOn w:val="DefaultParagraphFont"/>
    <w:uiPriority w:val="99"/>
    <w:unhideWhenUsed/>
    <w:rsid w:val="00055474"/>
    <w:rPr>
      <w:color w:val="0000FF" w:themeColor="hyperlink"/>
      <w:u w:val="single"/>
    </w:rPr>
  </w:style>
  <w:style w:type="character" w:styleId="UnresolvedMention">
    <w:name w:val="Unresolved Mention"/>
    <w:basedOn w:val="DefaultParagraphFont"/>
    <w:uiPriority w:val="99"/>
    <w:semiHidden/>
    <w:unhideWhenUsed/>
    <w:rsid w:val="0005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chute@flathead.m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Flathead County</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mhaarr</dc:creator>
  <cp:lastModifiedBy>Randy Sundberg</cp:lastModifiedBy>
  <cp:revision>2</cp:revision>
  <cp:lastPrinted>2025-01-13T16:12:00Z</cp:lastPrinted>
  <dcterms:created xsi:type="dcterms:W3CDTF">2025-01-13T16:14:00Z</dcterms:created>
  <dcterms:modified xsi:type="dcterms:W3CDTF">2025-01-13T16:14:00Z</dcterms:modified>
</cp:coreProperties>
</file>